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opravy v novojičínských  školách nebudou vidět, jsou ve zdech</w:t>
      </w:r>
    </w:p>
    <w:p>
      <w:pPr/>
      <w:r>
        <w:rPr/>
        <w:t xml:space="preserve">Rozpočet Nového Jičína letos vyčlenil na letní opravy a údržbu ve školách okolo 15 milionů korun. Největšími investičními akcemi jsou ty, které v konečném výsledku uživatelé budov v podstatě ani neuvidí.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“Mezi ty velké údržbové práce patří například rekonstrukce elektroinstalace na Mateřské školce Jiráskova a Máchova, tam samozřejmě vycházíme z revizních zpráv, které říkaly, že elektroinstalace je ve velmi špatném stavu.”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“Stavební zásahy se provádí všude komplet od přízemí až nahoru. Samozřejmě, co se týče té elektroinstalace, to vidět nepůjde, ale budou všude nové LED světla a v horních prostorách budeme měnit koberce a PVC v hernách, takže to ty děti stoprocentně uvidí.”   </w:t>
      </w:r>
    </w:p>
    <w:p>
      <w:pPr/>
      <w:r>
        <w:rPr/>
        <w:t xml:space="preserve">Obě budovy zmíněných mateřinek jsou tak během prázdnin mimo provoz, rodičům byly pro děti nabídnuty náhradní školky. Z 75 dětí z Máchovy využila tuto možnost necelá polovina.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“Všichni rodiče, kteří měli zájem, a bylo jich 28, byli uspokojeni. Jejich děti jsou ve školce na Komenského ulici.” </w:t>
      </w:r>
    </w:p>
    <w:p>
      <w:pPr/>
      <w:r>
        <w:rPr/>
        <w:t xml:space="preserve">Elektrorozvody se nyní mění také v Základní škole Komenského 68, tam už jejich rekonstrukce pokračuje 5. etapou a měla by tak letos definitivně skončit.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05/nejvetsi-opravy-v-novojicinskych--skolach-nebudou-videt-jsou-ve-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2026-04-20T15:09:32+02:00</dcterms:created>
  <dcterms:modified xsi:type="dcterms:W3CDTF">2026-04-20T15:09:32+02:00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