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bylo slyšet i na náměstí, další koncert bude v centru až v srpnu</w:t>
      </w:r>
    </w:p>
    <w:p>
      <w:pPr/>
      <w:r>
        <w:rPr/>
        <w:t xml:space="preserve">Novojičínské kulturní léto se po dlouhé vynucené odmlce ozvalo na Masarykově náměstí. Po Vítání prázdnin 30. června se v centru konal koncert kapely The People.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“Vyrazili jsem asi po roce, takže se těšíme, že si to užijeme.” </w:t>
      </w:r>
    </w:p>
    <w:p>
      <w:pPr/>
      <w:r>
        <w:rPr/>
        <w:t xml:space="preserve">“Je to úplně perfektní, děkujeme městu za to, že to pořádá, a že nějaká kultura funguje.”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“Upřímně, v červenci jsem nečekal, že budeme moci hrát na náměstí, čekal jsem to spíše v srpnu, takže jsem velmi rád, že tady můžeme být. A právě orchestr, který je za námi připravený, je orchestr, který se tedy krásně hodí, bude hrát známé písničky od domácích i zahraničních interpretů v  úpravě pro takhle velký orchestr, kde je spousta žesťových nástrojů, ale s rockovým podkladem a rytmikou.”  </w:t>
      </w:r>
    </w:p>
    <w:p>
      <w:pPr/>
      <w:r>
        <w:rPr>
          <w:b w:val="1"/>
          <w:bCs w:val="1"/>
        </w:rPr>
        <w:t xml:space="preserve">Libor Macháček, The People: </w:t>
      </w:r>
      <w:r>
        <w:rPr/>
        <w:t xml:space="preserve">“Když to vezmu od začátku, jsou tam různé druhy saxofonů, trumpety a trombóny, respektive pozouny, potom tam máme kytaru, elektrickou basu, bicí a klávesy. A my jsme moc rádi, že můžeme hrát, že si užíváme každý moment, kdy můžeme hrát.”   </w:t>
      </w:r>
    </w:p>
    <w:p>
      <w:pPr/>
      <w:r>
        <w:rPr>
          <w:b w:val="1"/>
          <w:bCs w:val="1"/>
        </w:rPr>
        <w:t xml:space="preserve">Lucie Fildánová, The People: </w:t>
      </w:r>
      <w:r>
        <w:rPr/>
        <w:t xml:space="preserve">“Po té takřka roční pauze je to pro nás hodně nabuzující, myslím si, že díky tomu máme všichni strašně moc energie a chceme do toho dát co nejvíce, protože to hraní je opravdu něco, co milujeme, a také s tím souvisí velká nervozita, protože prostě je to přece jen rok, spousta z nás se sice snažila doma trénovat, trénovali jsme, ale není to jako když hrajte před lidmi.” </w:t>
      </w:r>
    </w:p>
    <w:p>
      <w:pPr/>
      <w:r>
        <w:rPr>
          <w:b w:val="1"/>
          <w:bCs w:val="1"/>
        </w:rPr>
        <w:t xml:space="preserve">Bohumír Vykoupil, provozovatel kavárny na náměstí: </w:t>
      </w:r>
      <w:r>
        <w:rPr/>
        <w:t xml:space="preserve">“Já si myslím, že je dobře, že se vrátil život na novojičínské náměstí, myslím si, že Novojičínské léto je velmi oblíbené. A jsem rád, že byl radnicí přislíben návrat koncertů, které, jak bývá zvykem, bývají v rámci Novojičínského léta na náměstí, tak tím, že je nyní limit pět tisíc lidí na akci, tak že se některé akce z Nového Slunce  vrátí zpátky na náměstí.” </w:t>
      </w:r>
    </w:p>
    <w:p>
      <w:pPr/>
      <w:r>
        <w:rPr/>
        <w:t xml:space="preserve">Z nejbližších akcí Novojičínského léta se 16. a 17. července koná III. ročník Festivalu pod kaštany, který zdomácněl v zahradě restaurace Nové Slunce, v neděli 18. plakáty na stejném místě uvádějí koncert Městské dechové hudby a následují  dvě akce v amfiteátru na Skalkách, rocková opera Trója a Garden food festival. Zpět do centra města pořadatelé  zasadili kulturní léto 13. srpna.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“Letos poprvé budeme dělat pouť v Novém Jičíně a zahájíme ji tady na náměstí koncertem zpěvačky Tonya Graves, která má v současné době sólový projekt se svou sólovou kapelou. Takže tu uvidíme tady v srpnu na náměstí.” </w:t>
      </w:r>
    </w:p>
    <w:p>
      <w:pPr/>
      <w:r>
        <w:rPr/>
        <w:t xml:space="preserve">A dále to bude 20. srpna slovenská ska a reggae kapela Polemic.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518/novojicinske-leto-bylo-slyset-i-na-namesti-dalsi-koncert-bude-v-centru-az-v-srp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2026-04-05T20:17:25+02:00</dcterms:created>
  <dcterms:modified xsi:type="dcterms:W3CDTF">2026-04-05T20:17:25+02:00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