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závodě vlastnoručně přestavěných elektrokár porazili studenti z Jablunkova Poláky o sekundu</w:t>
      </w:r>
    </w:p>
    <w:p>
      <w:pPr/>
      <w:r>
        <w:rPr/>
        <w:t xml:space="preserve">Na třineckém SteelRingu se sešli studenti středních škol z Česka, Polska, Rumunska a Řecka. V projektu Erasmus+ měli za úkol přestavět benzinovou motokáru na elektrický pohon. 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“Nám se podařilo sestavit elektropohon s motorem 32 elektrických kilowatt. Myslím si, že výdrž baterii na plný výkon je 40 minut, takže myslím si, že celkem dobře. Samozřejmě, že výsledkem té akce je soutěž, závodění. Studenti jsou velmi nažhavení.”</w:t>
      </w:r>
    </w:p>
    <w:p>
      <w:pPr/>
      <w:r>
        <w:rPr>
          <w:b w:val="1"/>
          <w:bCs w:val="1"/>
        </w:rPr>
        <w:t xml:space="preserve">David Waclawek, student, pilot elektrokáry: </w:t>
      </w:r>
      <w:r>
        <w:rPr/>
        <w:t xml:space="preserve">“Jede to celkem dobře, akorát ještě jede to trochu pomalu, mohlo by to tak rychleji, ale to už tam je na převodu, což je snadné vyměnit a budeme to asi muset vyřešit.”</w:t>
      </w:r>
    </w:p>
    <w:p>
      <w:pPr/>
      <w:r>
        <w:rPr/>
        <w:t xml:space="preserve">Po výměně převodů byli jablunkovští studenti o sekundu rychlejší na kolo než jejich polští soupeři. </w:t>
      </w:r>
    </w:p>
    <w:p>
      <w:pPr/>
      <w:r>
        <w:rPr>
          <w:b w:val="1"/>
          <w:bCs w:val="1"/>
        </w:rPr>
        <w:t xml:space="preserve">Martin Gregor, manažer SteelRing Třinec:</w:t>
      </w:r>
      <w:r>
        <w:rPr/>
        <w:t xml:space="preserv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w:t>
      </w:r>
    </w:p>
    <w:p>
      <w:pPr/>
      <w:r>
        <w:rPr/>
        <w:t xml:space="preserve">Dá se předpokládat, že elektrický pohon se bude na závodních okruzích prosazovat stále více až klasické motokáry nahradí úplně.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569/v-zavode-vlastnorucne-prestavenych-elektrokar-porazili-studenti-z-jablunkova-polaky-o-seku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2026-05-08T10:42:28+02:00</dcterms:created>
  <dcterms:modified xsi:type="dcterms:W3CDTF">2026-05-08T10:42:28+02:00</dcterms:modified>
</cp:coreProperties>
</file>

<file path=docProps/custom.xml><?xml version="1.0" encoding="utf-8"?>
<Properties xmlns="http://schemas.openxmlformats.org/officeDocument/2006/custom-properties" xmlns:vt="http://schemas.openxmlformats.org/officeDocument/2006/docPropsVTypes"/>
</file>