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18.7.2021,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staví další parkoviště, součástí bude i retenční nádrž</w:t>
      </w:r>
    </w:p>
    <w:p>
      <w:pPr/>
      <w:r>
        <w:rPr/>
        <w:t xml:space="preserve">Na ulici Majakovského se intenzivně pracuje na novém parkovišti, které by mělo konečně vyřešit problém místním obyvatelům. Součástí stavby je i retenční nádrž, která se bude nacházet v bezprostřední blízkosti parkovacích stání.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“Chceme zadržovat vodu v krajině, chceme ji udržet na tom místě. To znamená, že teď už vodu neodvádíme do kanalizace, ale udržujeme ji na tom místě. Retenční nádrž slouží k tomu, aby zachytila přívalové srážky a postupně zasakovala vodu do terénu. Ta retenční nádrž má objem nějakých 35 metrů krychlových a ten vrt je zaústěný deset metrů do země."</w:t>
      </w:r>
    </w:p>
    <w:p>
      <w:pPr/>
      <w:r>
        <w:rPr/>
        <w:t xml:space="preserve">Tohle bude druhá retenční nádrž, která bude součástí parkoviště. Plánujete ještě další takové projekty, protože staví se další parkoviště?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“Při jednotlivých typech parkovišť se snažíme přemýšlet nad tím, jakým způsobem řešit dešťové vody a právě ten přístup je o tom, že se snažíme, aby byly zasakovány. A jedna z těch metod je právě tato retenční nádrž, která postupem času zasakuje. Je to vždy o tom místě, na kterém se staví parkoviště a vždy je třeba navrhnout ideální řešení pro to dané místo, ono se může lišit.”</w:t>
      </w:r>
    </w:p>
    <w:p>
      <w:pPr/>
      <w:r>
        <w:rPr/>
        <w:t xml:space="preserve">Samotné parkoviště počítá se zhruba 80 novými místy.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"Předpoklad ukončení by měl být v září, takže věřím, že v září se nám podaří parkoviště zprovoznit. Je to jedna akce a předpokládané náklady jsou cca 8 milionů korun."</w:t>
      </w:r>
    </w:p>
    <w:p>
      <w:pPr/>
      <w:r>
        <w:rPr/>
        <w:t xml:space="preserve">V současné době probíhá výstavba nového parkoviště i u letního kina, i tato stavba by měla být dokončena v září. Na podzim pak město zahájí výstavbu na ulici Mánesova, kde rovněž mají lidé problém s parkováním.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600/v-havirove-se-stavi-dalsi-parkoviste-soucasti-bude-i-retencni-nad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2026-05-14T18:48:38+02:00</dcterms:created>
  <dcterms:modified xsi:type="dcterms:W3CDTF">2026-05-14T18:48:38+02:00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