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vymysleli houpačky a discgolf arény</w:t>
      </w:r>
    </w:p>
    <w:p>
      <w:pPr/>
      <w:r>
        <w:rPr/>
        <w:t xml:space="preserve">Nový Jičín letos vyhlásil 4. ročník participativního rozpočtu a vyčlenil na něj opět 200 tisíc korun. Lidé a spolky předložili šest návrhů na vylepšení života ve městě.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“Komise zdravého města doporučila k realizaci dva z těchto projektů. A to konkrétně Novojičínské houpačky a Discgolfové arény, které následně rada města schválila k realizaci. A protože byly schváleny pouze dva projekty, které se vešly do těch 200 tisíc korun, které jsou vyhrazeny, tak neproběhlo to veřejné hlasování, tak jako jsme byli zvyklí v jiných letech.”   </w:t>
      </w:r>
    </w:p>
    <w:p>
      <w:pPr/>
      <w:r>
        <w:rPr/>
        <w:t xml:space="preserve">Veřejné Discgolfové arény na území města vzniknout čtyři, u Střední odborné školy Educa,  u základní školy Komenského, na  Skalkách a v Loučce.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“Umožní to jednak tréninky profesionálním discgolfistům na disciplínu na kratší vzdálenost, zároveň je to zpestření pro veřejnost, a zároveň místní školy získají zpestření pro výuku tělesné výchovy.”</w:t>
      </w:r>
    </w:p>
    <w:p>
      <w:pPr/>
      <w:r>
        <w:rPr/>
        <w:t xml:space="preserve">Výsledkem druhého podpořeného projektu bude houpačka v některé z výletních lokalit. Dva další projekty, stezku z Bludovic směrem k Lesoparku a přístřešek k autobusové zastávce Gregorova, doporučili hodnotitelé  zařadit do řádného rozpočtu města na rok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30/novojicinsti-vymysleli-houpacky-a-discgolf-ar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2026-07-10T16:43:59+02:00</dcterms:created>
  <dcterms:modified xsi:type="dcterms:W3CDTF">2026-07-10T16:43:59+02:00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