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Hyperbarická komora Městské nemocnice Ostrava pomáhá lidem po úrazech.  O pacienty není nouze</w:t>
      </w:r>
    </w:p>
    <w:p>
      <w:pPr/>
      <w:r>
        <w:rPr/>
        <w:t xml:space="preserve">Pan Václav Štěrba z Frýdlantu nad Ostravicí měl na začátku prázdnin těžký úraz. Při opravě komínu spadl ze žebříku a zlomil si nohu nad kotníkem. Šlo o otevřenou zlomeninu a porušeny byly i měkké tkáně, což sebou přináší komplikovanou léčbu. Lékaři proto přistoupili k využití hyperbarické komory Městské nemocnice Ostrava. </w:t>
      </w:r>
    </w:p>
    <w:p>
      <w:pPr/>
      <w:r>
        <w:rPr>
          <w:b w:val="1"/>
          <w:bCs w:val="1"/>
        </w:rPr>
        <w:t xml:space="preserve">Václav Štěrba, pacient po zlomenině nohy: </w:t>
      </w:r>
      <w:r>
        <w:rPr/>
        <w:t xml:space="preserve">"Pomáhá mi to už když jsem uvnitř. Jak je ta noha polohována, tak veškeré tlaky a bolesti normálně ustoupí, noha zesvětlá. Má to fantastické účinky." </w:t>
      </w:r>
    </w:p>
    <w:p>
      <w:pPr/>
      <w:r>
        <w:rPr/>
        <w:t xml:space="preserve">Hyperbarická komora má široké využití. V minulosti jsme vás informovali například o záchraně osob nadýchaných oxidem uhelnatým. Má ale nezastupitelnou úlohu právě i u léčby po úrazech. </w:t>
      </w:r>
    </w:p>
    <w:p>
      <w:pPr/>
      <w:r>
        <w:rPr>
          <w:b w:val="1"/>
          <w:bCs w:val="1"/>
        </w:rPr>
        <w:t xml:space="preserve">Miroslav Hájek, primář Centra hyperbarické medicíny MNO: </w:t>
      </w:r>
      <w:r>
        <w:rPr/>
        <w:t xml:space="preserve">"Jsou to většinou těžké úrazy spojené s otevřenými a tříštivými zlomeninami, kdy jsou tkáně silně poškozené, trpí nedokrvením a nedostatečným množstvím kyslíku." </w:t>
      </w:r>
    </w:p>
    <w:p>
      <w:pPr/>
      <w:r>
        <w:rPr/>
        <w:t xml:space="preserve">V letních měsících jsou pacienti hyperbarické medicíny často po bouračkách nebo úrazech u sportu. </w:t>
      </w:r>
    </w:p>
    <w:p>
      <w:pPr/>
      <w:r>
        <w:rPr>
          <w:b w:val="1"/>
          <w:bCs w:val="1"/>
        </w:rPr>
        <w:t xml:space="preserve">Miroslav Hájek, primář Centra hyperbarické medicíny MNO:</w:t>
      </w:r>
      <w:r>
        <w:rPr/>
        <w:t xml:space="preserve"> "Zejména o víkendu je velké množství motocyklových nehod, ale teď je také takový trend úrazů na elektrokolech, pádů na kolečkových bruslích, pádů ze stromů nebo ze střech."</w:t>
      </w:r>
    </w:p>
    <w:p>
      <w:pPr/>
      <w:r>
        <w:rPr/>
        <w:t xml:space="preserve">V hyperbarické komoře se denně vystřídá asi 40 pacientů. Komora jede nepřetržitě už 56 let a je nejvyšší čas na její výměnu. Ta je v plánu na příští rok v souladu s modernizací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645/hyperbaricka-komora-mestske-nemocnice-ostrava-pomaha-lidem-po-urazech--o-pacienty-neni-no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2026-05-16T07:14:20+02:00</dcterms:created>
  <dcterms:modified xsi:type="dcterms:W3CDTF">2026-05-16T07:14:20+02:00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