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Komenského sadech. Prázdninová akce, kde si přijdou na své malí i velcí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“Proč jsme to sem přesunuli. Protože jsme nevěděli úplně přesně, kdy začne rekonstrukce Masarykova náměstí. No a to původní hřiště, které jsme tam měli, tak bude v letošním roce instalováno na ZŠ Ibsenova.”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“Dneska si děti zkoušejí, jak si hrály děti v minulosti. Přenášejí různé klacky, běhají s vodou, namotávají šňůry. Myslím si, že je to velice zdařilá akce.” </w:t>
      </w:r>
    </w:p>
    <w:p>
      <w:pPr/>
      <w:r>
        <w:rPr/>
        <w:t xml:space="preserve">Těšit se můžete i na řezbářské sympozium, kinematograf bratří Čadíků a oblíbené jsou i promenádní koncerty.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líbilo moc a vyzkoušely jsme si tady motání vlny, vyzkoušely jsme si závodění s vozíky a tam jsme chytaly míčky z rybníka. Super.”</w:t>
      </w:r>
    </w:p>
    <w:p>
      <w:pPr/>
      <w:r>
        <w:rPr/>
        <w:t xml:space="preserve">“Líbilo se mi to hodně.”</w:t>
      </w:r>
    </w:p>
    <w:p>
      <w:pPr/>
      <w:r>
        <w:rPr/>
        <w:t xml:space="preserve">“Holky si to tady užívají. Zatím vyzkoušely jen ty trakaře. Starší vyzkoušela balónky a líbí se jim, jsou spokojené.”</w:t>
      </w:r>
    </w:p>
    <w:p>
      <w:pPr/>
      <w:r>
        <w:rPr/>
        <w:t xml:space="preserve">Do Komenského sadů se přesunou i tradiční Rozmarné slavnosti řeky Ostravice, které se uskuteční poslední srpnovou neděli.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“Protože se rekonstruuje  nábřeží, jsme přesunuli tady do Komenského sadů a bude to mít nádech 1. republiky.” </w:t>
      </w:r>
    </w:p>
    <w:p>
      <w:pPr/>
      <w:r>
        <w:rPr/>
        <w:t xml:space="preserve">Celý program Léta v Komenského sadech najdete na stránkách Centra kultury a vzdělávání a také na facebookových stránkách obvodu Moravská Ostrava a Přívoz.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735/leto-v-komenskeho-sadech-prazdninova-akce-kde-si-prijdou-na-sve-mali-i-v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2026-07-09T08:21:09+02:00</dcterms:created>
  <dcterms:modified xsi:type="dcterms:W3CDTF">2026-07-09T08:21:09+02:00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