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29.7.2021,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se připravuje revitalizace části bývalého průmyslového areálu Slezan</w:t>
      </w:r>
    </w:p>
    <w:p>
      <w:pPr/>
      <w:r>
        <w:rPr/>
        <w:t xml:space="preserve">Budova, kam se po rekonstrukci přesídlí Městská policie Frýdek-Místek,  bude vstupní branou do budoucího nového bulváru v areálu bývalé textilky  Slezan. S revitalizací oblasti se počítá už několik let.</w:t>
      </w:r>
    </w:p>
    <w:p>
      <w:pPr/>
      <w:r>
        <w:rPr>
          <w:b w:val="1"/>
          <w:bCs w:val="1"/>
        </w:rPr>
        <w:t xml:space="preserve">Jiří Kajzar, náměstek primátora Frýdku-Místku:</w:t>
      </w:r>
      <w:r>
        <w:rPr/>
        <w:t xml:space="preserve"> "To je schéma z roku 2018, taková byla představa, tam  dojde ještě samozřejmě ke změnám. Je to schéma, jak se ta průmyslová lokalita  změní úplně na novou městskou čtvrť. Což je velmi pozitivní zpráva pro město,  protože místo zanedbaného průmyslového areálu tady budeme mít nové byty, budou  tady parkovací místa, služby, samozřejmě i obchody, ale už to bude zase na  úplně jiné úrovni včetně dalších aktivit pro lidi, Odpočinkových zón a tak  dále."</w:t>
      </w:r>
    </w:p>
    <w:p>
      <w:pPr/>
      <w:r>
        <w:rPr>
          <w:b w:val="1"/>
          <w:bCs w:val="1"/>
        </w:rPr>
        <w:t xml:space="preserve">Jiří Karásek, předseda představenstva  společnosti Slezan Holding:</w:t>
      </w:r>
      <w:r>
        <w:rPr/>
        <w:t xml:space="preserve"> "S městem Frýdek-Místek jsme dohodnutí na tom, že  vznikne nový pěší bulvár mezi nejlidnatějším sídlištěm města Slezská a  dopravním terminálem nádraží a autobusové nádraží s tím, že společnost  Slezan v této chvíli intenzivně pracuje na studiích, které představí  veřejnosti v následujícím období."</w:t>
      </w:r>
    </w:p>
    <w:p>
      <w:pPr/>
      <w:r>
        <w:rPr/>
        <w:t xml:space="preserve">Poslední zastupitelstvo města schválilo také změnu územního  plánu, která umožní postupnou revitalizaci všech území. </w:t>
      </w:r>
    </w:p>
    <w:p>
      <w:pPr/>
      <w:r>
        <w:rPr>
          <w:b w:val="1"/>
          <w:bCs w:val="1"/>
        </w:rPr>
        <w:t xml:space="preserve">Jakub Míček, náměstek primátora Frýdku-Místku:</w:t>
      </w:r>
      <w:r>
        <w:rPr/>
        <w:t xml:space="preserve"> "Obsahem změny číslo 6 je zejména 11 požadavků na změnu  územního plánu, které podaly soukromé subjekty. Mimo jiné 4 požadavky jsou ze  strany společnosti Slezan Holding, týkající se Areálu Staroměstská – sklady,  Areálu Hálkova, Areálu Beskydská a Areálu Přádelny 03 na ulici Frýdlantské. V Areálech  bývalého textilního závodu Slezan dochází oproti původnímu stavu k návrhu jejich  nového, popřípadě doplnění stávajícího funkčního využití."</w:t>
      </w:r>
    </w:p>
    <w:p>
      <w:pPr/>
      <w:r>
        <w:rPr/>
        <w:t xml:space="preserve">Cílem je vtažení areálů do organismu města, začlenění a propojení  do jeho struktury. </w:t>
      </w:r>
    </w:p>
    <w:p>
      <w:pPr/>
      <w:r>
        <w:rPr>
          <w:b w:val="1"/>
          <w:bCs w:val="1"/>
        </w:rPr>
        <w:t xml:space="preserve">Jiří Karásek, předseda představenstva  společnosti Slezan Holding:</w:t>
      </w:r>
      <w:r>
        <w:rPr/>
        <w:t xml:space="preserve"> "Jednání s vedením města považuji dlouhodobě za  konstruktivní. Město má jakousi vizi, chce město Frýdek-Místek posunout a  samozřejmě tím, že na území města jsou umístěny rozsáhlé areály bývalých  textilních závodů, tak je od nich velice pozitivní, že mají zájem a chtějí se  aktivně podílet na tom rozvoji. To znamená, že je to pro budoucnost města určitě  přínosné."</w:t>
      </w:r>
    </w:p>
    <w:p>
      <w:pPr/>
      <w:r>
        <w:rPr/>
        <w:t xml:space="preserve">První část rekonstrukce by měla začít v říjnu. Čeká se  ale ještě na demolici některých okolních objektů. Záležet bude samozřejmě také  na aktuálním vývoji cen ve stavebnictví, které mohou ještě veškeré stavby přibrzdit.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777/ve-frydkumistku-se-pripravuje-revitalizace-casti-byvaleho-prumysloveho-arealu-slez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2026-05-16T15:58:26+02:00</dcterms:created>
  <dcterms:modified xsi:type="dcterms:W3CDTF">2026-05-16T15:58:26+02:00</dcterms:modified>
</cp:coreProperties>
</file>

<file path=docProps/custom.xml><?xml version="1.0" encoding="utf-8"?>
<Properties xmlns="http://schemas.openxmlformats.org/officeDocument/2006/custom-properties" xmlns:vt="http://schemas.openxmlformats.org/officeDocument/2006/docPropsVTypes"/>
</file>