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v archeoparku dověděli, jak předci získávali barvy z rostlin či brouků</w:t>
      </w:r>
    </w:p>
    <w:p>
      <w:pPr/>
      <w:r>
        <w:rPr/>
        <w:t xml:space="preserve">Návštěvníci Archeoparku v Chotěbuzi se o víkendu mohli dovědět nejen zajímavosti o někdejším životě Slovanů na Těšínsku, ale také o využití rostlin k výrobě barev a barvení oděvů.</w:t>
      </w:r>
    </w:p>
    <w:p>
      <w:pPr/>
      <w:r>
        <w:rPr>
          <w:b w:val="1"/>
          <w:bCs w:val="1"/>
        </w:rPr>
        <w:t xml:space="preserve">Lucie Rucká, vedoucí Archeoparku Chotěbuz-Podobora: </w:t>
      </w:r>
      <w:r>
        <w:rPr/>
        <w:t xml:space="preserve">“Ukazujeme barvy ze starší doby kamenné, kdy se vlastně barvily nástěnné malby různými pigmenty. Můžou si prohlédnout pigmenty jako okr nebo umbra.”</w:t>
      </w:r>
    </w:p>
    <w:p>
      <w:pPr/>
      <w:r>
        <w:rPr>
          <w:b w:val="1"/>
          <w:bCs w:val="1"/>
        </w:rPr>
        <w:t xml:space="preserve">Milada Kusynová, návštěvnice archeoparku:</w:t>
      </w:r>
      <w:r>
        <w:rPr/>
        <w:t xml:space="preserve"> “Mě to hodně zajímalo, protože jsem myslela, že kdysi se barvilo spíš třeba borůvkami nebo tou červenou řepou. Jsem vůbec nepočítala s tím, že by to mohly být ty rostliny a byliny a tak bylo to zajímavé.”</w:t>
      </w:r>
    </w:p>
    <w:p>
      <w:pPr/>
      <w:r>
        <w:rPr/>
        <w:t xml:space="preserve">{{souvisejici-clanek-"11000026786"}}</w:t>
      </w:r>
    </w:p>
    <w:p>
      <w:pPr/>
      <w:r>
        <w:rPr/>
        <w:t xml:space="preserve">Pomocí barev se lidé od nepaměti odlišovali, dávali najevo své postavení a majetnost.</w:t>
      </w:r>
    </w:p>
    <w:p>
      <w:pPr/>
      <w:r>
        <w:rPr>
          <w:b w:val="1"/>
          <w:bCs w:val="1"/>
        </w:rPr>
        <w:t xml:space="preserve">Lucie Rucká, vedoucí Archeoparku Chotěbuz-Podobora: </w:t>
      </w:r>
      <w:r>
        <w:rPr/>
        <w:t xml:space="preserve">“Měli stejnou potřebu se parádit, chtěli mít krásné oblečení, chtěli mít nějaké šperky a k tomu jim pomáhaly právě barvy. Třeba modrá nebo červená byly symbolem bohatého člověka, protože takovou barvu běžně neseženete.”</w:t>
      </w:r>
    </w:p>
    <w:p>
      <w:pPr/>
      <w:r>
        <w:rPr/>
        <w:t xml:space="preserve">{{souvisejici-clanek-"11000026604"}}</w:t>
      </w:r>
    </w:p>
    <w:p>
      <w:pPr/>
      <w:r>
        <w:rPr/>
        <w:t xml:space="preserve">Návštěvníci archeoparku se také dověděli, jaké barvy mohou získat z běžně dostupných rostlin a jak je mohou použít k barvení.</w:t>
      </w:r>
    </w:p>
    <w:p>
      <w:pPr/>
      <w:r>
        <w:rPr>
          <w:b w:val="1"/>
          <w:bCs w:val="1"/>
        </w:rPr>
        <w:t xml:space="preserve">Lucie Rucká, vedoucí Archeoparku Chotěbuz-Podobora: </w:t>
      </w:r>
      <w:r>
        <w:rPr/>
        <w:t xml:space="preserve">“Já, když si chci obarvit svoji tuniku na nějakou barvu, tak hledám v přírodě nějaké kytičky, jako třeba zlatobýl nebo vratič. Všude kolem nás rostou různé kytičky, které barví a pokud je nenajdu, tak si je vypěstuju a pokud nejdou vypěstovat, nebo pochází z nějakých exotických zemí, tak si je nakupuji v nějakých specializovaných obchodech.”</w:t>
      </w:r>
    </w:p>
    <w:p>
      <w:pPr/>
      <w:r>
        <w:rPr/>
        <w:t xml:space="preserve">Překvapením pro mnohé návštěvníky archeoparku byla informace, že se pro jasnější vzhled barev používala zkvašená moč.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801/lide-se-v-archeoparku-dovedeli-jak-predci-ziskavali-barvy-z-rostlin-ci-bro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2026-10-28T21:13:52+01:00</dcterms:created>
  <dcterms:modified xsi:type="dcterms:W3CDTF">2026-10-28T21:13:52+01:00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