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2.8.2021,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pravidelná údržba veřejného osvětlení</w:t>
      </w:r>
    </w:p>
    <w:p>
      <w:pPr/>
      <w:r>
        <w:rPr/>
        <w:t xml:space="preserve">V těchto dnech můžete ve Frýdku-Místku vidět montážní  plošiny s pracovníky technických služeb, jak natírají sloupy veřejného  osvětlení. Ty menší jdou snadno, u těch vysokých je to trošku náročnější.</w:t>
      </w:r>
    </w:p>
    <w:p>
      <w:pPr/>
      <w:r>
        <w:rPr>
          <w:b w:val="1"/>
          <w:bCs w:val="1"/>
        </w:rPr>
        <w:t xml:space="preserve">Martin Herot, Provoz veřejné osvětlení:</w:t>
      </w:r>
      <w:r>
        <w:rPr/>
        <w:t xml:space="preserve"> "Těchto vysokých zhruba tak 10 až 11 za den, jinak ty nízké sadovky  i kolem 25 až 30 za den se dá zvládnout. Záleží podle umístění, jak jsou  přístupné a jestli je kolem zeleň. Musí se trochu vždycky ostříhat."</w:t>
      </w:r>
    </w:p>
    <w:p>
      <w:pPr/>
      <w:r>
        <w:rPr/>
        <w:t xml:space="preserve">Město je rozděleno na čtyři kvadranty a každý rok se natírá jedna  čtvrtina z celkového počtu osvětlení.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"Letos je na řadě, jak my tomu říkáme, Frýdek-Sever. To znamená  od řeky a od ulice Hlavní směrem k Magistrátu. Těch sloupů, které se natírají  v tom letošním roce, bude zhruba 850. S tím, že tam probíhají i  čištění těch světel. V současné době se dokončuje čištění veškerých světel  na Zámeckém náměstí, takže tam by to teoreticky mohlo trošku prokouknout."</w:t>
      </w:r>
    </w:p>
    <w:p>
      <w:pPr/>
      <w:r>
        <w:rPr/>
        <w:t xml:space="preserve">Zároveň probíhá i preventivní údržba a opravy nefunkčních  světel, které mohou hlásit i lidé přímo přes webové stránky technických služeb. </w:t>
      </w:r>
    </w:p>
    <w:p>
      <w:pPr/>
      <w:r>
        <w:rPr>
          <w:b w:val="1"/>
          <w:bCs w:val="1"/>
        </w:rPr>
        <w:t xml:space="preserve">Martin Herot, Provoz veřejné osvětlení:</w:t>
      </w:r>
      <w:r>
        <w:rPr/>
        <w:t xml:space="preserve"> "Lidi hlásí k nám na dispečink vadné osvětlení. Hlásí to  i městská policie, pochůzkáři, takže prakticky my to do dalšího dne opravujeme."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"My máme samozřejmě takový systém, že dvakrát v týdnu, zpravidla  to bývá z neděle na pondělí a z pondělí na úterý. Naši zaměstnanci  projíždějí křížem krážem celé město uličku po uličce a zjišťují nesvítící body,  které hned na místě v noci opravují. Takže tímto možná i trošku odpovídám  na jeden dotaz z našich webových stránek, který jsme v minulosti měli,  proč opravujeme v noci. V současné době těch poruch bývá zhruba mezi  dvaceti až třiceti za ten jeden dvoudenní výjezd."</w:t>
      </w:r>
    </w:p>
    <w:p>
      <w:pPr/>
      <w:r>
        <w:rPr>
          <w:b w:val="1"/>
          <w:bCs w:val="1"/>
        </w:rPr>
        <w:t xml:space="preserve">Martin Herot, Provoz veřejné osvětlení:</w:t>
      </w:r>
      <w:r>
        <w:rPr/>
        <w:t xml:space="preserve"> "Jsou vesměs spokojení, překvapení, že jedeme celkem rychle.  Protože oni to nahlásí většinou ten den a někdy i ten den a většinou do dalšího  dne se to opraví."</w:t>
      </w:r>
    </w:p>
    <w:p>
      <w:pPr/>
      <w:r>
        <w:rPr/>
        <w:t xml:space="preserve">Zároveň se pracovníci provozu veřejné osvětlení pomalu připravují  na pravidelnou výměnu LED diodových svítidel.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"Jsme ji zahájili v roce 2016, výměnou na cyklostezkách,  kde k dnešnímu dni máme vyměněno zhruba 190 světel, pokračovalo se pak v místních  částech, ať už to byla Skalice, Lískovec, Chlebovice nebo Zelinkovice a letos  prakticky v říjnu se připravujeme na výměnu v místní části Panské  Nové Dvory, kde bude vyměněno zhruba 315 svítidel."</w:t>
      </w:r>
    </w:p>
    <w:p>
      <w:pPr/>
      <w:r>
        <w:rPr/>
        <w:t xml:space="preserve">Výměna těchto světel začne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808/ve-frydkumistku-probiha-pravidelna-udrzba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2026-05-14T14:02:13+02:00</dcterms:created>
  <dcterms:modified xsi:type="dcterms:W3CDTF">2026-05-14T14:02:13+02:00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