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2.8.2021,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Anna Nováková psala 25 let kroniku Frýdku-Místku, v penzi ještě dopisuje dvanáctý díl</w:t>
      </w:r>
    </w:p>
    <w:p>
      <w:pPr/>
      <w:r>
        <w:rPr/>
        <w:t xml:space="preserve">Velká a těžká kniha se stovkami stran plnými ručně psaného  textu. Při pohledu na ni může člověka napadnout, že jde o historický zápis. Ve  skutečnosti je to kniha plná historie, kronika Města Frýdku-Místku.</w:t>
      </w:r>
    </w:p>
    <w:p>
      <w:pPr/>
      <w:r>
        <w:rPr>
          <w:b w:val="1"/>
          <w:bCs w:val="1"/>
        </w:rPr>
        <w:t xml:space="preserve">Anna Nováková, bývalá kronikářka  Frýdku-Místku:</w:t>
      </w:r>
      <w:r>
        <w:rPr/>
        <w:t xml:space="preserve"> "Ta hmotnost asi 10 až 11 kilo a určitě zajímavé i to, že ty  první kroniky byly z umělecké dílny význačného knihvazače Frýdku-Místku  pana Olšáka. Mistr Olšák tomu věnoval obrovskou pozornost a ty kroniky byly  krásné."</w:t>
      </w:r>
    </w:p>
    <w:p>
      <w:pPr/>
      <w:r>
        <w:rPr/>
        <w:t xml:space="preserve">Paní Anna Nováková začala psát kroniku města v roce 1994.  Tehdy dostala za úkol dopsat šestý díl, ve kterém se musela vrátit ještě do revolučního  roku 1989. </w:t>
      </w:r>
    </w:p>
    <w:p>
      <w:pPr/>
      <w:r>
        <w:rPr>
          <w:b w:val="1"/>
          <w:bCs w:val="1"/>
        </w:rPr>
        <w:t xml:space="preserve">Anna Nováková, bývalá kronikářka  Frýdku-Místku:</w:t>
      </w:r>
      <w:r>
        <w:rPr/>
        <w:t xml:space="preserve"> "Když jsem se musela vracet k těm letům před rokem 1994,  tak jsem byla v archivu pro všechna ta usnesení, abych mohla napsat i ta  jména, protože jak mi kdysi řekl někdo: „Kronika, to je čas, to jsou jména.“"</w:t>
      </w:r>
    </w:p>
    <w:p>
      <w:pPr/>
      <w:r>
        <w:rPr/>
        <w:t xml:space="preserve">V dávné minulosti se různé kroniky a paměti psaly podle  možností. Až v roce 1920 vzešel v platnost zákon, že každá obec musí  mít ručně psanou kroniku. Kronikář musel umět úhledně psát a nesměl udělat žádnou  chybu. Paní Nováková byla ideální kandidát. Už v mládí ráda četla a ve škole  byla nejlepší v češtině. </w:t>
      </w:r>
    </w:p>
    <w:p>
      <w:pPr/>
      <w:r>
        <w:rPr>
          <w:b w:val="1"/>
          <w:bCs w:val="1"/>
        </w:rPr>
        <w:t xml:space="preserve">Anna Nováková, bývalá kronikářka Frýdku-Místku:</w:t>
      </w:r>
      <w:r>
        <w:rPr/>
        <w:t xml:space="preserve"> "Zároveň mě k tomu posunulo asi to, že jsem byla schopna  psát dobré slohovky."</w:t>
      </w:r>
    </w:p>
    <w:p>
      <w:pPr/>
      <w:r>
        <w:rPr/>
        <w:t xml:space="preserve">Do kroniky se pak zaznamenávalo veškeré  společenské, hospodářské, kulturní i politické dění ve městě. Různé statistiky  počtu obyvatel, či žáků ve školách. </w:t>
      </w:r>
    </w:p>
    <w:p>
      <w:pPr/>
      <w:r>
        <w:rPr>
          <w:b w:val="1"/>
          <w:bCs w:val="1"/>
        </w:rPr>
        <w:t xml:space="preserve">Anna Nováková, bývalá kronikářka Frýdku-Místku:</w:t>
      </w:r>
      <w:r>
        <w:rPr/>
        <w:t xml:space="preserve"> "Každý ten rok začínal pohledem na  nějaké společenské dění. To odráželo tu atmosféru života celé společnosti, celé  republiky bych řekla, protože třeba tam byly volby."</w:t>
      </w:r>
    </w:p>
    <w:p>
      <w:pPr/>
      <w:r>
        <w:rPr/>
        <w:t xml:space="preserve">Paní Nováková byla navržena mezi osobnosti města a zastupitelé  následně chválili, že získá cenu města za rok 2020. </w:t>
      </w:r>
    </w:p>
    <w:p>
      <w:pPr/>
      <w:r>
        <w:rPr>
          <w:b w:val="1"/>
          <w:bCs w:val="1"/>
        </w:rPr>
        <w:t xml:space="preserve">Anna Nováková, bývalá kronikářka Frýdku-Místku:</w:t>
      </w:r>
      <w:r>
        <w:rPr/>
        <w:t xml:space="preserve"> "Byla jsem hodně překvapená. Protože, když člověk odejde  do důchodu, tak má pocit, že uzavřel tu důležitou kapitolu pracovního života a  že už pak po mě nikdo nebude nic chtít. Samozřejmě, že už si na mě ani vlastně  nevzpomene, takže to bylo hodně překvapivé."</w:t>
      </w:r>
    </w:p>
    <w:p>
      <w:pPr/>
      <w:r>
        <w:rPr/>
        <w:t xml:space="preserve">Paní Nováková skončila jako kronikářka v roce 2018 a dnes  by na penzi ještě ráda doma dopsala dvanáctý díl. </w:t>
      </w:r>
    </w:p>
    <w:p>
      <w:pPr/>
      <w:r>
        <w:rPr>
          <w:b w:val="1"/>
          <w:bCs w:val="1"/>
        </w:rPr>
        <w:t xml:space="preserve">Anna Nováková, bývalá kronikářka Frýdku-Místku:</w:t>
      </w:r>
      <w:r>
        <w:rPr/>
        <w:t xml:space="preserve"> "Když jsem opustila kroniku jako kronikářka, tak jsem cítila  ještě povinnost ještě alespoň část přepsat ručně."</w:t>
      </w:r>
    </w:p>
    <w:p>
      <w:pPr/>
      <w:r>
        <w:rPr/>
        <w:t xml:space="preserve">Od roku 2006 byl zákon o kronikách upraven, že se mohou  zapisovat i do digitální podoby. Přesto je řada měst píše ještě dodnes i ručně.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6816/anna-novakova-psala-25-let-kroniku-frydkumistku-v-penzi-jeste-dopisuje-dvanacty-d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2026-09-01T08:54:43+02:00</dcterms:created>
  <dcterms:modified xsi:type="dcterms:W3CDTF">2026-09-01T08:54:43+02:00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