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historických domů na náměstí v Karviné pokračuje</w:t>
      </w:r>
    </w:p>
    <w:p>
      <w:pPr/>
      <w:r>
        <w:rPr/>
        <w:t xml:space="preserve">Práce na rekonstrukci tří historických domů na Masarykově náměstí od podzimu výrazně pokročily. Uvnitř budovy se dokončují hrubé stavební práce v nových prostorných bytech a připravuje se i zázemí v nebytových prostorech. Začaly i práce týkající se opravy fasády.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"Ve spolupráci s Národním památkovým ústavem jsme řešili obnovu těch prvků tak, abychom se vraceli do původní doby. Bude takto vrácena i krytina, kdy bude původní k roku 1908. Na první střeše bude krytina bobrovka, na druhém čísle popisném bude břidlice a na posledním bude titanzinek."</w:t>
      </w:r>
    </w:p>
    <w:p>
      <w:pPr/>
      <w:r>
        <w:rPr/>
        <w:t xml:space="preserve">Harmonogram plánovaných prací se dodržuje i přes menší zdržení kvůli archeologickému průzkumu na dvoře. Probíhají pravidelné týdenní kontrolní dny.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"Stavba pokračuje tak jak má, máme tady i archeology, kteří při těchto stavbách se zúčastňují, mají tady své bádání, takže trochu nás to zdrží, ale myslím si, že se pořád máme na co těšit."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"Po skončení toho průzkumu budeme moci realizovat práce i na ležaté kanalizaci a na původní přípojce."</w:t>
      </w:r>
    </w:p>
    <w:p>
      <w:pPr/>
      <w:r>
        <w:rPr/>
        <w:t xml:space="preserve">Uvnitř tří domů jsou už dispozičně založeny byty i nájemní jednotky. 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"Máme téměř profese hotovy, taháme poslední rozvody, připravujeme se na omítky. Máme roztažené rozvody vody, topení, elektroinstalace, dotahuje se slaboproud, dodělává se vzduchotechnika, ta zabírá v rámci rozvodů největší prostor."</w:t>
      </w:r>
    </w:p>
    <w:p>
      <w:pPr/>
      <w:r>
        <w:rPr/>
        <w:t xml:space="preserve">Současně také u dodavatele proběhla výroba oken a dveří, které se v těchto dnech montují.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49/rekonstrukce-tri-historickych-domu-na-namesti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