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si užívá léto bez komárů</w:t>
      </w:r>
    </w:p>
    <w:p>
      <w:pPr/>
      <w:r>
        <w:rPr>
          <w:b w:val="1"/>
          <w:bCs w:val="1"/>
        </w:rPr>
        <w:t xml:space="preserve">Lubomír Šobich, místostarosta Studénky: </w:t>
      </w:r>
      <w:r>
        <w:rPr>
          <w:i w:val="1"/>
          <w:iCs w:val="1"/>
        </w:rPr>
        <w:t xml:space="preserve">„Zhruba na  konci května, začátkem června vznikly podmínky pro líhnutí komárů. Larvy jsme  ale díky našim opatřením zachytili. Teď po deštích provádíme monitoring, zdali  se někde nenachází lokalita, která by potřebovala ošetřit. V těch  vytipovaných částech, které kontrolujeme se voda nenachází. Jsou tam jen  opravdu kaluže. Přichází teplé počasí a nemají čas na to, aby se vylíhli.“ </w:t>
      </w:r>
    </w:p>
    <w:p>
      <w:pPr/>
      <w:r>
        <w:rPr>
          <w:b w:val="1"/>
          <w:bCs w:val="1"/>
        </w:rPr>
        <w:t xml:space="preserve">Milan Kyjovský, vedoucí odboru MHÚM: </w:t>
      </w:r>
      <w:r>
        <w:rPr>
          <w:i w:val="1"/>
          <w:iCs w:val="1"/>
        </w:rPr>
        <w:t xml:space="preserve">„Monitoring  komárů neustále probíhá, pravidelně projíždíme vytipované lokality, které jsou  nejčastějším ukazatelem výskytu komárů. Je to lokalita za benzinkou ONO, další  lokalita je za nádražím, na Klínku a samozřejmě CHKO.“</w:t>
      </w:r>
    </w:p>
    <w:p>
      <w:pPr/>
      <w:r>
        <w:rPr/>
        <w:t xml:space="preserve">Nejsou to jen postřiky, kterými město proti komárům bojuje.  Obyvatelé města si letos na úřadě mohou zakoupit za zvýhodněnou cenu taky  přípravek Predator. Ten komáry sice nehubí, ale odpuzuje je. </w:t>
      </w:r>
    </w:p>
    <w:p>
      <w:pPr/>
      <w:r>
        <w:rPr>
          <w:b w:val="1"/>
          <w:bCs w:val="1"/>
        </w:rPr>
        <w:t xml:space="preserve">Olga Svobodová, vedoucí</w:t>
      </w:r>
      <w:r>
        <w:rPr>
          <w:b w:val="1"/>
          <w:bCs w:val="1"/>
        </w:rPr>
        <w:t xml:space="preserve">odboru ŠKSV:</w:t>
      </w:r>
      <w:r>
        <w:rPr>
          <w:i w:val="1"/>
          <w:iCs w:val="1"/>
        </w:rPr>
        <w:t xml:space="preserve">„Město  objednalo asi 500 kusů přípravku proti komárům. V současné době máme  prodáno asi 336 kusů. Mezi občany města je o tento přípravek zájem.“</w:t>
      </w:r>
    </w:p>
    <w:p>
      <w:pPr/>
      <w:r>
        <w:rPr/>
        <w:t xml:space="preserve">Zatím se o hubení larev dotěrného hmyzu stará odborná firma.  Na podzim budou zaškoleni místní hasiči, kteří se do budoucna o hubení  postarají. </w:t>
      </w:r>
    </w:p>
    <w:p>
      <w:pPr/>
      <w:r>
        <w:rPr>
          <w:b w:val="1"/>
          <w:bCs w:val="1"/>
        </w:rPr>
        <w:t xml:space="preserve">Lubomír Šobich, místostarosta Studénky:</w:t>
      </w:r>
      <w:r>
        <w:rPr>
          <w:i w:val="1"/>
          <w:iCs w:val="1"/>
        </w:rPr>
        <w:t xml:space="preserve">„Příroda  je mocná, pokud by byly velké deště a lokality kolem toku Odry by byly  zaplaveny, tak s tím asi těžko něco uděláme.“</w:t>
      </w:r>
    </w:p>
    <w:p>
      <w:pPr/>
      <w:r>
        <w:rPr/>
        <w:t xml:space="preserve">    Komár může doletět i desítky kilometrů. Aby byla  opatření kvůli tomuto hmyzu efektivní, musely by se také zapojit i sousedící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6891/studenka-si-uziva-leto-bez-kom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2026-05-16T15:58:30+02:00</dcterms:created>
  <dcterms:modified xsi:type="dcterms:W3CDTF">2026-05-16T15:58:30+02:00</dcterms:modified>
</cp:coreProperties>
</file>

<file path=docProps/custom.xml><?xml version="1.0" encoding="utf-8"?>
<Properties xmlns="http://schemas.openxmlformats.org/officeDocument/2006/custom-properties" xmlns:vt="http://schemas.openxmlformats.org/officeDocument/2006/docPropsVTypes"/>
</file>