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10.8.2021,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Žabni zachvátily plameny penzion. Škoda přesahuje milion korun</w:t>
      </w:r>
    </w:p>
    <w:p>
      <w:pPr/>
      <w:r>
        <w:rPr/>
        <w:t xml:space="preserve">Patnáct minut před 17 hodinou přijalo Integrované bezpečnostní centrum v Ostravě tísňové volání z obce Žabeň na Frýdeckomístecku. Svědek oznamoval, že hoří penzion Statek. V přízemí objektu je navíc i autodílna.</w:t>
      </w:r>
    </w:p>
    <w:p>
      <w:pPr/>
      <w:r>
        <w:rPr>
          <w:b w:val="1"/>
          <w:bCs w:val="1"/>
        </w:rPr>
        <w:t xml:space="preserve">Jakub Kozák, zastupující mluvčí HZS MS kraje: </w:t>
      </w:r>
      <w:r>
        <w:rPr/>
        <w:t xml:space="preserve">"Po příjezdu na místo události byla požárem zasažena celá střecha objektu o půdorysu  přibližně 50 x 15 metrů. V jeho přízemí byla autodílna, patro sloužilo jako prostor pro  ubytování.  Hasiči v dýchací technice nasadili k likvidaci čtyři vodní proudy vnitřkem objektu, pomáhali  s vyklízením hořlavých předmětů z prostor autoservisu a rovněž před požárem chránili  přilehlý vedlejší objekt. S hašením a rozebíráním vnějšího pláště střechy vydatně  pomáhala výšková technika."</w:t>
      </w:r>
    </w:p>
    <w:p>
      <w:pPr/>
      <w:r>
        <w:rPr/>
        <w:t xml:space="preserve">Kvůli velkému rozsahu požáru bylo na místo postupně vysláno 12 profesionálních i dobrovolných jednotek z Frýdku- Místku a okolních obcí. </w:t>
      </w:r>
    </w:p>
    <w:p>
      <w:pPr/>
      <w:r>
        <w:rPr/>
        <w:t xml:space="preserve">J</w:t>
      </w:r>
      <w:r>
        <w:rPr>
          <w:b w:val="1"/>
          <w:bCs w:val="1"/>
        </w:rPr>
        <w:t xml:space="preserve">akub Kozák, zastupující mluvčí HZS MS kraje: </w:t>
      </w:r>
      <w:r>
        <w:rPr/>
        <w:t xml:space="preserve">"Na potoce Olešná bylo zřízeno čerpací stanoviště, cisterny jezdily pro vodu rovněž do  areálu firmy Lenzing Biocel. Pro rychlou výměnu lahví se vzduchem v dýchacích  přístrojích byl na místě protiplynový automobil."</w:t>
      </w:r>
    </w:p>
    <w:p>
      <w:pPr/>
      <w:r>
        <w:rPr/>
        <w:t xml:space="preserve">Hasičům se velkou část penzionu podařilo zachránit. V úterý se na místo vydali hasičští vyšetřovatelé společně s kriminalisty, aby pátrali po příčinách. </w:t>
      </w:r>
    </w:p>
    <w:p>
      <w:pPr/>
      <w:r>
        <w:rPr>
          <w:b w:val="1"/>
          <w:bCs w:val="1"/>
        </w:rPr>
        <w:t xml:space="preserve">pracovnice penzionu Statek: </w:t>
      </w:r>
      <w:r>
        <w:rPr/>
        <w:t xml:space="preserve">"Naštěstí nejsou zničené všechny pokoje, takže fungujeme dále."</w:t>
      </w:r>
    </w:p>
    <w:p>
      <w:pPr/>
      <w:r>
        <w:rPr/>
        <w:t xml:space="preserve">Škoda je odhadována přibližně na milion korun. Podle našich informací mohl oheň vzniknout v souvislosti s opravou rozvodné skříně.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934/v-zabni-zachvatily-plameny-penzion-skoda-presahuje-milion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2026-05-15T22:28:56+02:00</dcterms:created>
  <dcterms:modified xsi:type="dcterms:W3CDTF">2026-05-15T22:28:56+02:00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