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16.8.2021,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Hodokvas rytíře Kobylky patří každoročně k nejnavštěvovanějším akcím na hradě Sovinci</w:t>
      </w:r>
    </w:p>
    <w:p>
      <w:pPr/>
      <w:r>
        <w:rPr/>
        <w:t xml:space="preserve"> Rytíř Kobylka, celým jménem Jan starší Kobylka z Kobylího, byl skutečnou postavou českých dějin. Byl to poslední český majitel hradu.  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„Název Hodokvas rytíře Kobylky – už to samotné evokuje veselí, jídlo, pití, dobrou zábavu, a to všechno právě tento víkend Sovinec nabízí." </w:t>
      </w:r>
    </w:p>
    <w:p>
      <w:pPr/>
      <w:r>
        <w:rPr>
          <w:b w:val="1"/>
          <w:bCs w:val="1"/>
        </w:rPr>
        <w:t xml:space="preserve">Anketa, výrobci a prodejci: </w:t>
      </w:r>
      <w:r>
        <w:rPr/>
        <w:t xml:space="preserve">„Většinou berou ten hruškový frgál, ten je takový, to je klasika. Potom se hodně bere borůvka a nebo borůvka s tvarohem. Máme samozřejmě čistý tvaroh s hrozinkami, mák, povidlo, z ovocných potom malina nebo meruňka."  </w:t>
      </w:r>
    </w:p>
    <w:p>
      <w:pPr/>
      <w:r>
        <w:rPr/>
        <w:t xml:space="preserve">„Vaříme směs 80 arabicu a 20 robustu a je velice dobrá.“   </w:t>
      </w:r>
    </w:p>
    <w:p>
      <w:pPr/>
      <w:r>
        <w:rPr>
          <w:b w:val="1"/>
          <w:bCs w:val="1"/>
        </w:rPr>
        <w:t xml:space="preserve">Anketa, návštěvníci hradu: </w:t>
      </w:r>
      <w:r>
        <w:rPr/>
        <w:t xml:space="preserve">„Párky, klobásy, sekanou, chleba a tak.“</w:t>
      </w:r>
    </w:p>
    <w:p>
      <w:pPr/>
      <w:r>
        <w:rPr/>
        <w:t xml:space="preserve">„Ukradená talčenka. Je fakt luxusní.“</w:t>
      </w:r>
    </w:p>
    <w:p>
      <w:pPr/>
      <w:r>
        <w:rPr/>
        <w:t xml:space="preserve">„Měla jsem květák a kukuřici.“</w:t>
      </w:r>
    </w:p>
    <w:p>
      <w:pPr/>
      <w:r>
        <w:rPr/>
        <w:t xml:space="preserve"> Sokolníci, šermíři i divadla, to vše bylo k vidění na pátém hraním nádvoří. Celé dění na hradě doplňovali řemeslníci a šperkaři.</w:t>
      </w:r>
    </w:p>
    <w:p>
      <w:pPr/>
      <w:r>
        <w:rPr>
          <w:b w:val="1"/>
          <w:bCs w:val="1"/>
        </w:rPr>
        <w:t xml:space="preserve">Monty, sokoník, Štramberk: </w:t>
      </w:r>
      <w:r>
        <w:rPr/>
        <w:t xml:space="preserve">„Máme raroha, máme poštolku, takže určitě si každý z vás najde něco, co by vás na těch dravcích mohlo zajímat.“</w:t>
      </w:r>
    </w:p>
    <w:p>
      <w:pPr/>
      <w:r>
        <w:rPr>
          <w:b w:val="1"/>
          <w:bCs w:val="1"/>
        </w:rPr>
        <w:t xml:space="preserve">Jura Zbořil, skupina Alegros, Štramberk: </w:t>
      </w:r>
      <w:r>
        <w:rPr/>
        <w:t xml:space="preserve">„My jsme scénicko – historický šerm, to znamená, že hlavně divadlo. A co hrajeme, hlavně tak pohádky pro děti, což jsou nejvděčnější diváci.“</w:t>
      </w:r>
    </w:p>
    <w:p>
      <w:pPr/>
      <w:r>
        <w:rPr>
          <w:b w:val="1"/>
          <w:bCs w:val="1"/>
        </w:rPr>
        <w:t xml:space="preserve">Anketa, výrobci a návštěvníci: </w:t>
      </w:r>
      <w:r>
        <w:rPr/>
        <w:t xml:space="preserve">„Zrovna drátuji korbel nebo takový větší hrnek třičtvrtělitrový."</w:t>
      </w:r>
    </w:p>
    <w:p>
      <w:pPr/>
      <w:r>
        <w:rPr/>
        <w:t xml:space="preserve">„Koupil jsem si tu nějaké kameny, protože je sbírám.“</w:t>
      </w:r>
    </w:p>
    <w:p>
      <w:pPr/>
      <w:r>
        <w:rPr/>
        <w:t xml:space="preserve">Akce na hradě pokračují dále. Již příští víkend zde proběhne Velký lukostřelecký turnaj a poslední srpnový víkend akce Tajemný hrad Sovinec.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012/hodokvas-rytire-kobylky-patri-kazdorocne-k-nejnavstevovanejsim-akcim-na-hrade-so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2026-09-05T00:26:40+02:00</dcterms:created>
  <dcterms:modified xsi:type="dcterms:W3CDTF">2026-09-05T00:26:40+02:00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