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spadl na cyklistu za jízdy strom. V bezvědomí byl transportován do nemocnice</w:t>
      </w:r>
    </w:p>
    <w:p>
      <w:pPr/>
      <w:r>
        <w:rPr/>
        <w:t xml:space="preserve">O půl páté odpoledne přijalo integrované bezpečnostní centrum tísňové volání z Vrbna pod Pradědem, kde byl na silnici směrem na Pustou Rudnou u Zámeckého potoka nalezen cyklista v bezvědomí. Ležel i s kolem pod přibližně dvacet metrů velkým stromem, který vyvrátily silné poryvy větru. V tu dobu totiž přes Bruntálsko přecházely bouřky.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"Muž ležel v bezvědomí pod vzrostlým listnatým stromem, kterému zabránila  v úplném pádu na asfaltovou silnici krajní svodidla. Hasiči spolupracovali se  zdravotnickými záchranáři při jeho ošetřování, opatrně jej jen pomocí  svých rukou vyprostili, položili do nosítek a předali ZZS MSK."</w:t>
      </w:r>
    </w:p>
    <w:p>
      <w:pPr/>
      <w:r>
        <w:rPr/>
        <w:t xml:space="preserve">Zdravotníci muže vyšetřili a našli poranění na hlavě. Je velmi důležité, že cyklista měl na hlavě helmu. Zřejmě mu zachránila život. V hustém dešti asi padající strom vůbec neviděl. </w:t>
      </w:r>
    </w:p>
    <w:p>
      <w:pPr/>
      <w:r>
        <w:rPr>
          <w:b w:val="1"/>
          <w:bCs w:val="1"/>
        </w:rPr>
        <w:t xml:space="preserve">Ladislav Lang, zastupující mluvčí ZZS MS kraje: </w:t>
      </w:r>
      <w:r>
        <w:rPr/>
        <w:t xml:space="preserve">"Záchranáři ošetřovali 39letého muže, který byl v době příjezdu posádek v bezvědomí. Na hlavě měl viditelné modřiny s tím, že žádná další vnější závažná poranění neměl. Byl ošetřen a imobilizován s použitím krčního límce."</w:t>
      </w:r>
    </w:p>
    <w:p>
      <w:pPr/>
      <w:r>
        <w:rPr/>
        <w:t xml:space="preserve">Zatímco cyklistu transportoval vrtulník do Fakultní nemocnice Ostrava, hasiči se postarali o úklid stromu a vozovky. Lékaři v nemocnici zjistili, že muž utrpěl krvácení do mozku. Nyní je v umělém spánku a jeho stav je vážný.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040/na-bruntalsku-spadl-na-cyklistu-za-jizdy-strom-v-bezvedomi-byl-transportovan-do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2026-05-31T04:51:48+02:00</dcterms:created>
  <dcterms:modified xsi:type="dcterms:W3CDTF">2026-05-31T04:51:48+02:00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