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cvičení pro všechny. Za příznivého počasí pod širým nebem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 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 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 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   </w:t>
      </w:r>
    </w:p>
    <w:p>
      <w:pPr/>
      <w:r>
        <w:rPr/>
        <w:t xml:space="preserve">  Ranní probuzení pod vedením Marie Ševčíkové můžete vyzkoušet do  konce srpna. Každé úterý a čtvrtek od 9 hodin.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042/prazdninove-cviceni-pro-vsechny-za-prizniveho-pocasi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2026-04-15T04:42:24+02:00</dcterms:created>
  <dcterms:modified xsi:type="dcterms:W3CDTF">2026-04-15T04:42:24+02:00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