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pokřtili své nové logo i tribunu Jiřího Fraita st.</w:t>
      </w:r>
    </w:p>
    <w:p>
      <w:pPr/>
      <w:r>
        <w:rPr/>
        <w:t xml:space="preserve">Jak jsme Vás už informovali, stonavští fotbalisté mají nové logo. Na jeho slavnostní křest si ale počkali. Tento akt totiž chtěli prožít společně se svými fanoušky. Využili proto prvního zápasu nové sezóny. Slavnostního křtu se ujali místostarosta obce Stonava Tomáš Wawrzyk a předseda sportovního klubu Martin Cyroň. Kromě loga pokřtili i tribunu, která nově nese název bývalého dlouholetého předsedy SK Stonava Jiřího Fraita.</w:t>
      </w:r>
    </w:p>
    <w:p>
      <w:pPr/>
      <w:r>
        <w:rPr>
          <w:b w:val="1"/>
          <w:bCs w:val="1"/>
        </w:rPr>
        <w:t xml:space="preserve">Tomáš Wawrzyk (ANO), místostarosta Stonavy:</w:t>
      </w:r>
      <w:r>
        <w:rPr/>
        <w:t xml:space="preserve"> „Byl to velmi zapálený funkcionář a musím říct, že stonavský fotbal dovedl do krajského přeboru. Myslím si, že pro fotbal žil.“</w:t>
      </w:r>
    </w:p>
    <w:p>
      <w:pPr/>
      <w:r>
        <w:rPr>
          <w:b w:val="1"/>
          <w:bCs w:val="1"/>
        </w:rPr>
        <w:t xml:space="preserve">Martin Cyroň, předseda SK Stonava:</w:t>
      </w:r>
      <w:r>
        <w:rPr/>
        <w:t xml:space="preserve"> „Udělal tady toho moc. Když jsem s ním začínal, nebyla tady tribuna a spousta věcí. Udělal toho moc nejen pro fotbal, ale i pro jiné oddíly (judo, šachisty apod.) Udělal toho hodně i pro lidi ve Stonavě.“</w:t>
      </w:r>
    </w:p>
    <w:p>
      <w:pPr/>
      <w:r>
        <w:rPr>
          <w:b w:val="1"/>
          <w:bCs w:val="1"/>
        </w:rPr>
        <w:t xml:space="preserve">Tomáš Mančař, kapitán SK Stonava:</w:t>
      </w:r>
      <w:r>
        <w:rPr/>
        <w:t xml:space="preserve"> „Je to začátek něčeho nového. Ve znaku jsme měli pořád ten obecní znak, neměli jsme fotbalový. Myslím si, že je to dobrý začátek k tomu, abychom tady i uvedli pana Fraita, který je už v nebi, není mezi námi, takže ten znak patří i jemu.“</w:t>
      </w:r>
    </w:p>
    <w:p>
      <w:pPr/>
      <w:r>
        <w:rPr>
          <w:b w:val="1"/>
          <w:bCs w:val="1"/>
        </w:rPr>
        <w:t xml:space="preserve">Jozef Zoller, útočník SK Stonava:</w:t>
      </w:r>
      <w:r>
        <w:rPr/>
        <w:t xml:space="preserve"> „Pan Frait mě tady přivedl, zažili jsme toho spolu hodně. Vážíme si toho, co tady vybudoval a teď bychom chtěli hlavně jednoho dne postoupit, abychom uctili tu jeho památku úplně naplno.“</w:t>
      </w:r>
    </w:p>
    <w:p>
      <w:pPr/>
      <w:r>
        <w:rPr/>
        <w:t xml:space="preserve">Stonavští fotbalisté si za svým vysněným cílem jdou tvrdým a důkladným tréninkem, který hned na začátku sezónu přináší ovoce. První zápas proto Dolní Lutyni zvládli bravurně. Soupeře porazili 9:1 a poradili si i s dalším týmem ve Smilovicích, kterého porazili 3:2.</w:t>
      </w:r>
    </w:p>
    <w:p>
      <w:pPr/>
      <w:r>
        <w:rPr>
          <w:b w:val="1"/>
          <w:bCs w:val="1"/>
        </w:rPr>
        <w:t xml:space="preserve">Richard Beneš, trenér SK Stonava:</w:t>
      </w:r>
      <w:r>
        <w:rPr>
          <w:b w:val="1"/>
          <w:bCs w:val="1"/>
        </w:rPr>
        <w:t xml:space="preserve"> </w:t>
      </w:r>
      <w:r>
        <w:rPr/>
        <w:t xml:space="preserve">„Soupeře jsme dobře překombinovali, hráli jsme prakticky na jednu bránu. Sice jsme udělali jednu chybu. Ten výsledek mohl být nakonec dvojciferný. Smilovice – malé hřiště, hrbaté, nerovné, takže se proti našemu, kdy to můžeme hrát do šířky, tak tam to nešlo. Domácí jsou navíc bojovný manšaft, zvyklý na to svoje hřiště, takže jsem rád, že jsme to tam zvládli.“</w:t>
      </w:r>
    </w:p>
    <w:p>
      <w:pPr/>
      <w:r>
        <w:rPr/>
        <w:t xml:space="preserve">Další neméně důležitý zápas čeká stonavské borce v sobotu 28. srpna. V 16.30 nastoupí na domácí půdě proti hostujícím Albrechticím.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146/stonavsti-fotbaliste-pokrtili-sve-nove-logo-i-tribunu-jiriho-frait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2026-07-04T03:38:01+02:00</dcterms:created>
  <dcterms:modified xsi:type="dcterms:W3CDTF">2026-07-04T03:38:01+02:00</dcterms:modified>
</cp:coreProperties>
</file>

<file path=docProps/custom.xml><?xml version="1.0" encoding="utf-8"?>
<Properties xmlns="http://schemas.openxmlformats.org/officeDocument/2006/custom-properties" xmlns:vt="http://schemas.openxmlformats.org/officeDocument/2006/docPropsVTypes"/>
</file>