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Ostravští strážníci stále instalují Senior linky</w:t>
      </w:r>
    </w:p>
    <w:p>
      <w:pPr/>
      <w:r>
        <w:rPr/>
        <w:t xml:space="preserve">Právě jsme v jednom z ostravských bytů. Městská policie do něj na žádost majitelky nainstalovala senior linku. </w:t>
      </w:r>
    </w:p>
    <w:p>
      <w:pPr/>
      <w:r>
        <w:rPr>
          <w:b w:val="1"/>
          <w:bCs w:val="1"/>
        </w:rPr>
        <w:t xml:space="preserve">Romana Macková, preventistka MP Ostrava</w:t>
      </w:r>
      <w:r>
        <w:rPr/>
        <w:t xml:space="preserve">: “Bude sloužit k tomu, aby v případě nějaké nežádoucí osoby u dveří mohla kontaktovat strážníky, aniž by volala přes mobil. Dále dostala tlačítko zdravotních komplikací, které tedy nějakým způsobem umožní seniorovi, pokud se nedostane ke svému mobilnímu telefonu a je mu velmi zle, není schopen popsat svůj zdravotní stav, tak ho pouze zmáčkne a kontaktuje zdravotníky, kteří by měli přijet na místo.”</w:t>
      </w:r>
    </w:p>
    <w:p>
      <w:pPr/>
      <w:r>
        <w:rPr/>
        <w:t xml:space="preserve">Podmínkou pro získání senior linky je věk nad 65 let nebo zdravotní handicap. Žádost mohou zájemci sepsat na sociálním odboru daného úřadu nebo mohou navštívit Městskou policii.</w:t>
      </w:r>
    </w:p>
    <w:p>
      <w:pPr/>
      <w:r>
        <w:rPr>
          <w:b w:val="1"/>
          <w:bCs w:val="1"/>
        </w:rPr>
        <w:t xml:space="preserve">Romana Macková, preventistka MP Ostrava</w:t>
      </w:r>
      <w:r>
        <w:rPr/>
        <w:t xml:space="preserve">: “Obnáší to to, že je třeba, abychom přišli, nainstalovali tu centrálu, tlačítko, předali informace seniorovi, který potřebuje vědět, jak s tím má zacházet. V případě, že se zmýlí, tak volá na dané číslo, aby informoval, že došlo k omylu. Z počátku jsou obavy, co se to děje, co jsou to za tlačítka. Mají z toho strach, ale my dáváme dostatečný čas k tomu, abychom je instruovali k používání. Mají také návod, když tam čemukoliv nerozumí, mohou nás kontaktovat.”</w:t>
      </w:r>
    </w:p>
    <w:p>
      <w:pPr/>
      <w:r>
        <w:rPr/>
        <w:t xml:space="preserve">Zkušenost se senior linkou už má paní Jiřina Žáková ze Slezské Ostravy. Za tři měsíce od instalace linky, dostala srdeční záchvat.</w:t>
      </w:r>
    </w:p>
    <w:p>
      <w:pPr/>
      <w:r>
        <w:rPr>
          <w:b w:val="1"/>
          <w:bCs w:val="1"/>
        </w:rPr>
        <w:t xml:space="preserve">Jiřina Žáková, uživatelka Senior linky</w:t>
      </w:r>
      <w:r>
        <w:rPr/>
        <w:t xml:space="preserve">: “Čtyři hodiny jsem se trápila, protože jsem se to bála zmáčknout. Ale už jsem si potom říkala, že spadnu, budu ležet, tak jsem zmáčkla. Za chviličku policista přijel s první pomocí. Kdybych senior linku nezmáčkla, tak tu nejsem, protože jsem měla tlak 120.”</w:t>
      </w:r>
    </w:p>
    <w:p>
      <w:pPr/>
      <w:r>
        <w:rPr/>
        <w:t xml:space="preserve">Pro paní Jiřinu to nebyla poslední zkušenost s městskou policií. Strážníci za ní docházejí, aby vyzkoušeli funkčnost linky nebo aby se zeptali, jestli je všechno v pořádku. Připravili jí také velké překvapení. K životnímu jubileu se jí složili na dárek.</w:t>
      </w:r>
    </w:p>
    <w:p>
      <w:pPr/>
      <w:r>
        <w:rPr>
          <w:b w:val="1"/>
          <w:bCs w:val="1"/>
        </w:rPr>
        <w:t xml:space="preserve">Jiřina Žáková, uživatelka Senior linky</w:t>
      </w:r>
      <w:r>
        <w:rPr/>
        <w:t xml:space="preserve">: “Dali mi 90 růží. Víte, co to je pro starou bábu, která v životě nedostala takový dar? Jsem ráda, že tu policii mám.”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182/leta-bezi-ostravsti-straznici-stale-instaluji-senior-l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2026-10-02T23:51:48+02:00</dcterms:created>
  <dcterms:modified xsi:type="dcterms:W3CDTF">2026-10-02T23:51:48+02:00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