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1.9.2021,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přišlo k zápisu do prvních tříd 2836 dětí. V některých školách mají převahu Romové</w:t>
      </w:r>
    </w:p>
    <w:p>
      <w:pPr/>
      <w:r>
        <w:rPr/>
        <w:t xml:space="preserve">V Ostravě žije podle kvalifikovaného odhadu 20 - 30 tisíc Romů. V některých částech města jsou školy, kde tvoří převážnou část žáků. Na Základní školu Šalounova ve Vítkovicích přišlo celkem 68 prvňáčků.</w:t>
      </w:r>
    </w:p>
    <w:p>
      <w:pPr/>
      <w:r>
        <w:rPr>
          <w:b w:val="1"/>
          <w:bCs w:val="1"/>
        </w:rPr>
        <w:t xml:space="preserve">Jaromír Šedivý, ředitel ZŠ Šalounova:</w:t>
      </w:r>
      <w:r>
        <w:rPr/>
        <w:t xml:space="preserve"> "Obyvatelstvo, které tady je, je z větší části romského původu. Pro tyto děti je škola otevřená, je otevřená všem."</w:t>
      </w:r>
    </w:p>
    <w:p>
      <w:pPr/>
      <w:r>
        <w:rPr/>
        <w:t xml:space="preserve">Prvňáčci zaplnili celkem tři třídy. Dvě z nich jsou téměř výhradně romské. Práce s těmito dětmi má některé odlišnosti a učitelé ji musejí mít rádi. Paní učitelka Danila Ondrisová učí Romy už 20 let ze své 35leté praxe.</w:t>
      </w:r>
    </w:p>
    <w:p>
      <w:pPr/>
      <w:r>
        <w:rPr>
          <w:b w:val="1"/>
          <w:bCs w:val="1"/>
        </w:rPr>
        <w:t xml:space="preserve">Daniela Ondrisová, učitelka: </w:t>
      </w:r>
      <w:r>
        <w:rPr/>
        <w:t xml:space="preserve">"Chápu, když dítě nemá úkoly nebo není ve škole. Často to bývá i kvůli tomu, že nemá rodič na svačinu. Není ve škole, protože maminka má pět dětí, musí na úřad a tak vezme všechny sebou." </w:t>
      </w:r>
    </w:p>
    <w:p>
      <w:pPr/>
      <w:r>
        <w:rPr/>
        <w:t xml:space="preserve">V Ostravě bylo u zápisu do prvních tříd 2836 dětí a celkem na 55 škol zřizovaných městem chodí přes 21 tisíc žáků. 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"Zahájili jsme školní rok trochu netradičně testováním. Rozvíjení talentu a vloh už od útlého věku je nejen dobrou věcí, ale také svého druhu investicí,  která se vyplatí. Nadšené děti se zájmem o konkrétní obory mají větší chuť učit se a objevovat." </w:t>
      </w:r>
    </w:p>
    <w:p>
      <w:pPr/>
      <w:r>
        <w:rPr/>
        <w:t xml:space="preserve">Ostrava podporuje žáky a studenty i prostřednictvím nejrůznějších dotačních titulů, aby byly včas podchyceny talenty a děti byly co nejlépe nasměrovány správným směrem.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260/v-ostrave-prislo-k-zapisu-do-prvnich-trid-2836-deti-v-nekterych-skolach-maji-prevahu-rom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2026-06-18T08:13:56+02:00</dcterms:created>
  <dcterms:modified xsi:type="dcterms:W3CDTF">2026-06-18T08:13:56+02:00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