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Dobový jarmark v Českém Těšíně vrátil návštěvníky v čase</w:t>
      </w:r>
    </w:p>
    <w:p>
      <w:pPr/>
      <w:r>
        <w:rPr/>
        <w:t xml:space="preserve">Dobový jarmark aneb tramvají před sto lety, takový nesla název akce pro veřejnost, kterou opět po roce zorganizovalo na náměstí město pro veřejnost.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přesně 100 let, kdy naposledy projela naším městem těšínská tramvaj. Připomínáme si tedy 100 krásných let a hlavním symbolem je především ponasnažit se alespoň trochu zastavit ten ubíhající čas, uvědomit si, v jak hektické době žijeme, zavzpomínat, jaké to bylo a navázat na ta krásná slova Jarka Nohavicy - “kdybych se narodil před 100 lety.”</w:t>
      </w:r>
    </w:p>
    <w:p>
      <w:pPr/>
      <w:r>
        <w:rPr/>
        <w:t xml:space="preserve">Lidé se mohli pestrému programu na náměstí mohli vrátit do minulosti a prohlédnout si vše, co s historickým životem souviselo.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“Jsou tu kejklíři, komedianti, historické kolotoče a program, který odkrývá to bytí a život před 100 lety.”</w:t>
      </w:r>
    </w:p>
    <w:p>
      <w:pPr/>
      <w:r>
        <w:rPr>
          <w:b w:val="1"/>
          <w:bCs w:val="1"/>
        </w:rPr>
        <w:t xml:space="preserve">anketa, návštěvníci jarmarku:</w:t>
      </w:r>
      <w:r>
        <w:rPr/>
        <w:t xml:space="preserve"> "Vrátila jsem se v čase trochu." "Nám se tady líbí hlavně atrakce pro děti." "Zavzpomínali jsem si, jak to kdysi bývalo."</w:t>
      </w:r>
    </w:p>
    <w:p>
      <w:pPr/>
      <w:r>
        <w:rPr/>
        <w:t xml:space="preserve">A na náměstí jsou lidé zváni i tento pátek, kdy se od 17 hodin uskuteční benefiční koncert Pod těšínským nebem.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341/dobovy-jarmark-v-ceskem-tesine-vratil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2026-05-25T21:49:08+02:00</dcterms:created>
  <dcterms:modified xsi:type="dcterms:W3CDTF">2026-05-25T21:49:08+02:00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