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Kurt Gebauer a jeho žáci vystavují ve Slezance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{{souvisejici-clanek-"11000027353"}}</w:t>
      </w:r>
    </w:p>
    <w:p>
      <w:pPr/>
      <w:r>
        <w:rPr/>
        <w:t xml:space="preserve">Výstava Okupace Kurtem, připravená k osmdesátinám Kurta Gebauera, oživí prostory Slezanky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1/kurt-gebauer-a-jeho-zaci-vystavuji-ve-slez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2026-07-04T23:09:16+02:00</dcterms:created>
  <dcterms:modified xsi:type="dcterms:W3CDTF">2026-07-04T23:09:16+02:00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