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parkovacího domu u MNO začne v říjnu. Ostrava se dohodla s firmou GEOSAN</w:t>
      </w:r>
    </w:p>
    <w:p>
      <w:pPr/>
      <w:r>
        <w:rPr/>
        <w:t xml:space="preserve">Nárůst ceny stavebních materiálů způsobil Ostravě problém s výstavbou parkovacího domu Městské nemocnice Ostrava. Firma, která nabídla nejnižší cenu a zakázku vyhrála, od smlouvy odstoupila a ani druhá společnost v pořadí nebyla schopná původní cenu dodržet. Magistrát tedy udělal poslední pokus a oslovil firmu Geosan, která byla ve veřejné soutěži třetí. Ta nabídku přijala.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"Parkovací dům bude náročnou stavbou, která potrvá přes dva roky, jedná se však o stavbu  důležitou, která přinese parkovací kapacity nejen pro návštěvníky nemocnice, ale také např.  náhradu za parkování v místě, kde se brzy začne stavět vědecká knihovna Černá kostka. Zahájení  stavby se oproti našemu předpokladu posunulo o čtyři měsíce, důvodem jsou problémy na  stavebním trhu v důsledku pandemie covid, které se odrazily v neschopnosti některých firem  zakázku dle své původní nabídky realizovat. Jsme proto rádi, že se smlouvu nakonec podařilo  podepsat se společností Geosan Group a práce mohou začít.“</w:t>
      </w:r>
    </w:p>
    <w:p>
      <w:pPr/>
      <w:r>
        <w:rPr/>
        <w:t xml:space="preserve">Objekt se sedmi patry bude sloužit k parkování zaměstnancům i veřejnosti, stávající kapacita  původního parkoviště se zvýší na čtyřnásobek. V přízemí objektu bude lékárna, obchodní prostory i  technické zázemí.</w:t>
      </w:r>
    </w:p>
    <w:p>
      <w:pPr/>
      <w:r>
        <w:rPr>
          <w:b w:val="1"/>
          <w:bCs w:val="1"/>
        </w:rPr>
        <w:t xml:space="preserve">Vlasta Končelová, PR manager Geosan Group:</w:t>
      </w:r>
      <w:r>
        <w:rPr/>
        <w:t xml:space="preserve"> "Těší nás, že jsme zakázku nabídli právě proto, že podstatnou část projektu budeme realizovat vlastními kapacitami. V dodávce monolitické konstrukce patříme mezi 5 největších dodavatelů v České republice. Vzhledem k situaci na stavebním trhu nás trápí cena oceli, ale je nás, abychom si s tímto probléme poradili."</w:t>
      </w:r>
    </w:p>
    <w:p>
      <w:pPr/>
      <w:r>
        <w:rPr/>
        <w:t xml:space="preserve">Podzemní patra budou sloužit k parkování zaměstnanců nemocnice,  nadzemní patra pro veřejnost. Dále budou v parkovacím domě místa pro 54 jízdních kol. Vybaven bude  pokročilým automatickým odbavovacím systémem. Město za jeho výstavbu zaplatí 429,4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385/vystavba-parkovaciho-domu-u-mno-zacne-v-rijnu-ostrava-se-dohodla-s-firmou-geos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2026-09-13T03:02:04+02:00</dcterms:created>
  <dcterms:modified xsi:type="dcterms:W3CDTF">2026-09-13T03:02:04+02:00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