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Zubaři chybí, město uzavřelo dohodu a pomůže s otevřením kliniky</w:t>
      </w:r>
    </w:p>
    <w:p>
      <w:pPr/>
      <w:r>
        <w:rPr/>
        <w:t xml:space="preserve">Jiří Častulík z Nového Jičína měl svou zubní lékařku řadu let a byl zvyklý se o své zuby pravidelně starat. Letos na jaře ale zubařka zemřela a tři měsíce se snaží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“V květnu mi zemřela paní zubní lékařka, když jsme ještě byl na poslední údržbě zubů, tak jsem se poptával v budově na ulici Msgr. Šrámka, tak tam jsem neuspěl. Ptal jsem se i na jiných místech, ale všude jsou na dveřích cedulky “Nebereme”, tak jsem se obrátil na tu pojišťovnu.”  </w:t>
      </w:r>
    </w:p>
    <w:p>
      <w:pPr/>
      <w:r>
        <w:rPr/>
        <w:t xml:space="preserve">Panu Častulíkovi přišel z jeho zdravotní pojišťovny dopis, že by se za tři měsíce mohl zkusit hlásit u zubaře v Ostravě, jenomže má pohybové problémy, zvládl by dojíždět jen do bližšího okolí.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a její rodina hledají zubaře, jejich stomatoložka odešla do důchodu, nového lékaře v regionu nenašli. Dojíždět k zubaři do Olomouce nebo do Brna podle ní není dostupná péče.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“Byla milá, vyslechla mě, mé nářky, nadávání, nespokojenost až zoufalost, ale říkala, že s tím nemohou nic udělat. A že záležitost s těmi stomatology konkrétně v Moravskoslezském kraji je dlouhodobě špatná, ale nikdo s tím dosud nic neudělal a teď se to asi v Novém Jičíně dost vyhrotilo, protože během měsíce skončily dvě paní zubařky.”</w:t>
      </w:r>
    </w:p>
    <w:p>
      <w:pPr/>
      <w:r>
        <w:rPr/>
        <w:t xml:space="preserve">V uplynulých dnech už musela v krizové situaci navštívit se synem zubní pohotovost v Ostravě. Naději ale vidí v tom, že se někdo z mladých zubařů ujme prázdných ordinací v Novém Jičíně.  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má dvě alternativy. Zřídí stavebně technické zázemí pro nové zubaře. Konkrétně stojíme u budovy, která by se měla rekonstruovat a sloužit čtyřem dentistům. Také připravujeme v podzimních měsících dotační titul s pobídkou směrem k nově příchozím zubařům, a měla by být alokována částka   pět milionů korun.”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 Podle rámcového harmonogramu, který máme schváleny, by v letošním a příštím roce mělo dojít ke zpracování projektové dokumentace a vydání stavebního povolení. To by mělo být na náklady dvou společností, které budou do budoucna tuto kliniku provozovat. A zřejmě v letech 2023 a  2024  by mělo dojít k rekonstrukci prostor a k následné instalaci všech technologií a zařízení, které je nutné pro provoz zubních ordinací.”   </w:t>
      </w:r>
    </w:p>
    <w:p>
      <w:pPr/>
      <w:r>
        <w:rPr/>
        <w:t xml:space="preserve">V domě na ulici 28. října, který je tedy ve vlastnictví města, by měla vzniknout 4 stomatologická pracoviště a 3 ordinace dentální hygieny, včetně rentgenu a operačního sálu.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4/zubari-chybi-mesto-uzavrelo-dohodu-a-pomuze-s-otevrenim-kli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2026-05-10T12:40:57+02:00</dcterms:created>
  <dcterms:modified xsi:type="dcterms:W3CDTF">2026-05-10T12:40:57+02:00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