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mají vize využití Hückelových vil, přesvědčit musí zastupitelstvo</w:t>
      </w:r>
    </w:p>
    <w:p>
      <w:pPr/>
      <w:r>
        <w:rPr/>
        <w:t xml:space="preserve">Dvě zdevastované Hückelovy vily koupil Nový Jičín od soukromého vlastníka v roce 2016. Od té doby hledá jejich smysluplné využití. Pro tento účel sestavila radnice komisi složenou z odborníků, architektů, zástupců Národního památkového ústavu a dalších. Vize je po roce a půl hotova a proběhla její prezentace.  </w:t>
      </w:r>
    </w:p>
    <w:p>
      <w:pPr/>
      <w:r>
        <w:rPr>
          <w:b w:val="1"/>
          <w:bCs w:val="1"/>
        </w:rPr>
        <w:t xml:space="preserve">Radek Polách, Muzeum Novojičínska, vedoucí pracovní skupiny: </w:t>
      </w:r>
      <w:r>
        <w:rPr/>
        <w:t xml:space="preserve">“Vila Augusta Hückela by se měla stát takovým fenoménem, který je spojený s tím, čím Nový Jičín je, to je město klobouků. Mělo by tam dojít k propojení záměrů několika institucí národního charakteru, samozřejmě i Tonaku, měly by se tam objevit klobouky z celého světa.”      </w:t>
      </w:r>
    </w:p>
    <w:p>
      <w:pPr/>
      <w:r>
        <w:rPr/>
        <w:t xml:space="preserve">Druhá vila Johanna Hückela má tři variantní řešení - sociální nebo komerční využití nebo oprava a konzervace do doby, než se najde lepší účel.      </w:t>
      </w:r>
    </w:p>
    <w:p>
      <w:pPr/>
      <w:r>
        <w:rPr>
          <w:b w:val="1"/>
          <w:bCs w:val="1"/>
        </w:rPr>
        <w:t xml:space="preserve">Andrea Stanieková, Národní památkový ústav: </w:t>
      </w:r>
      <w:r>
        <w:rPr/>
        <w:t xml:space="preserve">“To využití, které představil pan Polách si myslím, že je v zásadě velice rozumné.”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 dnešní odborná diskuze sloužila k tomu, aby bylo ještě možné tu vizi dopracovat tak, aby byla co nejlepší, a aby následně mohla jít do rady města a následně zastupitelstva, které by mělo říct ano, tímto směrem půjdeme.” </w:t>
      </w:r>
    </w:p>
    <w:p>
      <w:pPr/>
      <w:r>
        <w:rPr/>
        <w:t xml:space="preserve">Pak bude moci město  pokračovat v postupných opravách a shánění dotací. I tak hrubý odhad hovoří o tom, že rekonstrukce potrvá deset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426/odbornici-maji-vize-vyuziti-huckelovych-vil-presvedcit-musi-zastupitel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2026-09-08T18:32:49+02:00</dcterms:created>
  <dcterms:modified xsi:type="dcterms:W3CDTF">2026-09-08T18:32:49+02:00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