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15.9.2021, 14:38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Bývalá Škola života je na prodej, doporučil to audit</w:t>
      </w:r>
    </w:p>
    <w:p>
      <w:pPr/>
      <w:r>
        <w:rPr/>
        <w:t xml:space="preserve">Dům u cesty v místní části Žilina v minulosti sloužil jako mateřská školka, poslední roky v něm bylo sociální zařízení Škola života. Denní stacionář pro dospělé lidi s mentálními a kombinovanými handicapy tu byl více než 20 let. Nicméně ukončil činnost.  </w:t>
      </w:r>
    </w:p>
    <w:p>
      <w:pPr/>
      <w:r>
        <w:rPr>
          <w:b w:val="1"/>
          <w:bCs w:val="1"/>
        </w:rPr>
        <w:t xml:space="preserve">Václav Dobrozemský (ODS), 1. místostarosta Nového Jičína: </w:t>
      </w:r>
      <w:r>
        <w:rPr/>
        <w:t xml:space="preserve">“Tento objekt  byl 30. červnu loňského roku vyklizen, od té doby pro něj město nemá využití. Jedinou epizodou bylo letos na jaře, kdy tento objekt sloužil jako dočasné místo pro lidi bez domova v karanténě nebo s lehkým průběhem nemoci covid 19.” </w:t>
      </w:r>
    </w:p>
    <w:p>
      <w:pPr/>
      <w:r>
        <w:rPr/>
        <w:t xml:space="preserve">Minimální nabídková cena je 5 milionů 690 tisíc korun. Termín pro podávání nabídek běží do 7. října.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7486/byvala-skola-zivota-je-na-prodej-doporucil-to-aud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2026-09-08T18:32:45+02:00</dcterms:created>
  <dcterms:modified xsi:type="dcterms:W3CDTF">2026-09-08T18:32:45+02:00</dcterms:modified>
</cp:coreProperties>
</file>

<file path=docProps/custom.xml><?xml version="1.0" encoding="utf-8"?>
<Properties xmlns="http://schemas.openxmlformats.org/officeDocument/2006/custom-properties" xmlns:vt="http://schemas.openxmlformats.org/officeDocument/2006/docPropsVTypes"/>
</file>