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17.9.2021, 13:08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Žhář z Bohumína se s žalobcem dohodl na doživotí. Pozůstalým se dohoda o vině a trestu nelíbí</w:t>
      </w:r>
    </w:p>
    <w:p>
      <w:pPr/>
      <w:r>
        <w:rPr/>
        <w:t xml:space="preserve">Loni v srpnu všechny šokoval požár v 11. patře paneláku v Bohumíně, při kterém zahynulo 11 lidí. Někteří uhořeli, další se zabili pádem, když před žárem vyskočili z okna. Žhář Zdeněk Konopka byl brzy dopaden. Ke všemu se přiznal a aby se vyhnul hlavnímu líčení, rozhodl se přijmout nabídku státního zástupce na doživotní trest. </w:t>
      </w:r>
    </w:p>
    <w:p>
      <w:pPr/>
      <w:r>
        <w:rPr>
          <w:b w:val="1"/>
          <w:bCs w:val="1"/>
        </w:rPr>
        <w:t xml:space="preserve">Michal Król, státní zástupce: </w:t>
      </w:r>
      <w:r>
        <w:rPr/>
        <w:t xml:space="preserve">"Přistoupil na mnou navrhovaný trest doživotí se zařazením do věznice se zvýšenou ostrahou a trest zákazu činnosti."</w:t>
      </w:r>
    </w:p>
    <w:p>
      <w:pPr/>
      <w:r>
        <w:rPr/>
        <w:t xml:space="preserve">Podle žalobce je Konopka s trestem smířený a příliš nemluvil. Odmítl ale dohodu o náhradě škody a nechal tak rozhodnutí na soudu. Pozůstalí ale s dohodou nesouhlasí, což tlumočili jejich zmocněnci.</w:t>
      </w:r>
    </w:p>
    <w:p>
      <w:pPr/>
      <w:r>
        <w:rPr>
          <w:b w:val="1"/>
          <w:bCs w:val="1"/>
        </w:rPr>
        <w:t xml:space="preserve">Jaromír Parobek, zmocněnec poškozených:</w:t>
      </w:r>
      <w:r>
        <w:rPr/>
        <w:t xml:space="preserve"> "Nerozumím motivaci pana státního zástupce, proč v dané věci přistoupil k dojednání dohody o vině a trestu, aniž by dostatečným způsobem respektoval práva všech poškozených." </w:t>
      </w:r>
    </w:p>
    <w:p>
      <w:pPr/>
      <w:r>
        <w:rPr/>
        <w:t xml:space="preserve">Pohlédnout obžalovanému do očí chtěl i Milan Bernat, který při požáru přišel o syna, snachu i vnučku. </w:t>
      </w:r>
    </w:p>
    <w:p>
      <w:pPr/>
      <w:r>
        <w:rPr>
          <w:b w:val="1"/>
          <w:bCs w:val="1"/>
        </w:rPr>
        <w:t xml:space="preserve">Milan Bernat, pozůstalý:</w:t>
      </w:r>
      <w:r>
        <w:rPr/>
        <w:t xml:space="preserve"> "To víte, že mám slzy v očích. Jsem mu vynadal a on řekl, že tam neměli být. Měl jsem chuť ho chytnout a pořádně mu dát. " </w:t>
      </w:r>
    </w:p>
    <w:p>
      <w:pPr/>
      <w:r>
        <w:rPr/>
        <w:t xml:space="preserve">Dohodu o vině a trestu nyní musí schválit soud, což by se mělo uskutečnit přibližně do dvou měsíců ve veřejném zasedání.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7525/zhar-z-bohumina-se-s-zalobcem-dohodl-na-dozivoti-pozustalym-se-dohoda-o-vine-a-trestu-nelib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2026-06-17T22:03:32+02:00</dcterms:created>
  <dcterms:modified xsi:type="dcterms:W3CDTF">2026-06-17T22:03:32+02:00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