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Nálezce pokladu v Klokočově dostane půl milionu korun. Zakopat ho musel bohatý člověk nebo třeba lupiči</w:t>
      </w:r>
    </w:p>
    <w:p>
      <w:pPr/>
      <w:r>
        <w:rPr/>
        <w:t xml:space="preserve">V roce 2016 si na zahradě svého domku v Klokočově chtěl majitel vybudovat pergolu. Bagr odkryl hlínu do hloubky asi 30 centimetrů když narazil na poklad. Hliněný hrnec plný stříbrných mincí. </w:t>
      </w:r>
    </w:p>
    <w:p>
      <w:pPr/>
      <w:r>
        <w:rPr>
          <w:b w:val="1"/>
          <w:bCs w:val="1"/>
        </w:rPr>
        <w:t xml:space="preserve">Soňa Králová, archeoložka, Slezské zemské muzeum:</w:t>
      </w:r>
      <w:r>
        <w:rPr/>
        <w:t xml:space="preserve"> "Vzhledem k tomu, že byly mince původně uloženy v keramické nádobě, tak tam byl různý stupeň zachování. Dalo se určit , že byly z jednoho místa a byly v té nádobě uložené, protože na stěnách byla měděnka."  </w:t>
      </w:r>
    </w:p>
    <w:p>
      <w:pPr/>
      <w:r>
        <w:rPr/>
        <w:t xml:space="preserve">Místo nálezu bylo důkladně prohledáno. Archeologové napočítali 2221 pražských grošů Karla IV. a Václava IV., které byly zřejmě zakopány v 15. století a ve své době znamenaly obrovské bohatství. </w:t>
      </w:r>
    </w:p>
    <w:p>
      <w:pPr/>
      <w:r>
        <w:rPr>
          <w:b w:val="1"/>
          <w:bCs w:val="1"/>
        </w:rPr>
        <w:t xml:space="preserve">Slavěna Jurčíková, správce sbírek, historik Beskydského Muzea Frýdek - Místek: </w:t>
      </w:r>
      <w:r>
        <w:rPr/>
        <w:t xml:space="preserve">"Tenhle depot je unikátní zejména v počtu kusů na jednom místě nalezených, protože se jedná asi o 60 let, kdy rodina sbírala tu hrubou minci. Nejsou tam žádné drobné mince, kterými se v té době platilo, tudíž se muselo jednat o movitou rodinu." </w:t>
      </w:r>
    </w:p>
    <w:p>
      <w:pPr/>
      <w:r>
        <w:rPr/>
        <w:t xml:space="preserve">Po letech restaurování se nyní poklad dostal do Beskydského muzea kde bude vystaven. Zkrátka nepřijde ani nálezce, který dostane od kraje vyšší odměnu, než mu podle zákona náleží.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důležité, aby lidé věděli, že se nezapomíná na ty, kteří takový poklad najdou." </w:t>
      </w:r>
    </w:p>
    <w:p>
      <w:pPr/>
      <w:r>
        <w:rPr/>
        <w:t xml:space="preserve">Kdo mince zakopal můžeme jen odhadovat. Nález byl nedaleko hradu Vikštejn, takže je možné, že si ho tam schovali před dobyvateli jeho pánové. Mohli to ale být také lupiči a nebo bohatý obchodník či šlechtic, který se bál husitů.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79/nalezce-pokladu-v-klokocove-dostane-pul-milionu-korun-zakopat-ho-musel-bohaty-clovek-nebo-treba-lu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2026-05-26T01:20:05+02:00</dcterms:created>
  <dcterms:modified xsi:type="dcterms:W3CDTF">2026-05-26T01:20:05+02:00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