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23.9.2021, 08:03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investoval do památek, opravil prasklý kříž nebo  okna historické radnice</w:t>
      </w:r>
    </w:p>
    <w:p>
      <w:pPr/>
      <w:r>
        <w:rPr/>
        <w:t xml:space="preserve">Kamenný kříž z roku 1888 stojí v místní části Nového Jičína Kojetín ve svahu u silnice. Kříž byl na dvou místech prasklý a radnice se rozhodla pro jeho opravu. Restauroval jej akademický sochař Jakub Gajda. </w:t>
      </w:r>
    </w:p>
    <w:p>
      <w:pPr/>
      <w:r>
        <w:rPr>
          <w:b w:val="1"/>
          <w:bCs w:val="1"/>
        </w:rPr>
        <w:t xml:space="preserve">Simona Holčáková, Odboru školství, kultury a sportu, MěÚ Nový Jičín: </w:t>
      </w:r>
      <w:r>
        <w:rPr/>
        <w:t xml:space="preserve">“Původně kříž, který vidíme za námi, stál o pár metrů výše. Ale původní místo bylo značně podmáčené a zároveň stál kříže ve svahu, a také to že byl značně degradován, horní krucifix byl ve dvou místech prasklý, hrozilo, že kříž spadne na cestu a mohlo by dojít k nějakému zranění.”</w:t>
      </w:r>
    </w:p>
    <w:p>
      <w:pPr/>
      <w:r>
        <w:rPr/>
        <w:t xml:space="preserve">Cena za restaurování kříže byla zhruba 320 tisíc korun. </w:t>
      </w:r>
    </w:p>
    <w:p>
      <w:pPr/>
      <w:r>
        <w:rPr/>
        <w:t xml:space="preserve">Celkem letos Nový Jičín investoval do obnovy kulturních památek čtyři a půl milionu korun. Jeden milion 300 tisíc byla dotace z ministerstva kultury. </w:t>
      </w:r>
    </w:p>
    <w:p>
      <w:pPr/>
      <w:r>
        <w:rPr>
          <w:b w:val="1"/>
          <w:bCs w:val="1"/>
        </w:rPr>
        <w:t xml:space="preserve">Marie Machková, tisková mluvčí MěÚ Nový Jičín: </w:t>
      </w:r>
      <w:r>
        <w:rPr/>
        <w:t xml:space="preserve">“Nejnákladnější byla patrně výměna 45 kusů oken v budově radnice, pak se prováděla sanace zdiva u knihovny a město také přispělo na opravu harmonia v kapli svatého Michala v Bludovicích.”  </w:t>
      </w:r>
    </w:p>
    <w:p>
      <w:pPr/>
      <w:r>
        <w:rPr/>
        <w:t xml:space="preserve">Budova radnice pochází ze 16. století, knihovna sídlí v secesní vile z roku 1910. Půl milionem korun také město přispělo na opravu střechy Španělské kaple, která je majetkem římskokatolické církve.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7629/novy-jicin-investoval-do-pamatek-opravil-praskly-kriz-nebo--okna-historicke-rad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2026-09-30T02:24:00+02:00</dcterms:created>
  <dcterms:modified xsi:type="dcterms:W3CDTF">2026-09-30T02:24:00+02:00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