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rozkvetl na počest hraběnky, květinové klenoty lze vidět i v noci</w:t>
      </w:r>
    </w:p>
    <w:p>
      <w:pPr/>
      <w:r>
        <w:rPr/>
        <w:t xml:space="preserve">Slavnost Růže pro hraběnku na Zámku Kunín je každoročním vyvrcholením turistické sezóny, a je věnována nejslavnější majitelce zámku Marii Walburze.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“Letos paní hraběnku chceme ještě více zdůraznit, a to proto, že letošní rok je věnován šlechtě v době osvícenství a naše hraběnka je ikonou nejen celé Moravy, ale ve své době také celé střední Evropy.” </w:t>
      </w:r>
    </w:p>
    <w:p>
      <w:pPr/>
      <w:r>
        <w:rPr/>
        <w:t xml:space="preserve">Květinové dekorace budou zdobit všechny pokoje druhého patra kunínského zámku a také chodby a schodiště, kde jsou laděny do podzimní atmosféry. </w:t>
      </w:r>
    </w:p>
    <w:p>
      <w:pPr/>
      <w:r>
        <w:rPr/>
        <w:t xml:space="preserve">Díky slavnosti růží rozkvete zámek od 25. září do 3. října. Autorem květinových dekorací je přední český florista Slávek Rabušic a jeho tým. Jako poctu osvícenské hraběnce vytvořili ve velkém sále i růžovou zahradu.  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“My jsme ty květiny pojali z období rokoka a následného klasicismu, protože to je doba osvícenská. My jsme na zámek přivezli přes tisíc květů, z toho je polovina těch krásných růží.”   </w:t>
      </w:r>
    </w:p>
    <w:p>
      <w:pPr/>
      <w:r>
        <w:rPr/>
        <w:t xml:space="preserve">Tuto akci budou letos jako novinka doprovázet noční procházky zámkem, a to od soboty do pondělí. Po trase budou jako zářící klenoty květinové vazby i nasvíceny. Součástí programu budou rovněž účinkující v kostýmech, koncert  nebo jarmark rukodělné výroby.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53/zamek-kunin-rozkvetl-na-pocest-hrabenky-kvetinove-klenoty-lze-videt-i-v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2026-07-10T11:25:00+02:00</dcterms:created>
  <dcterms:modified xsi:type="dcterms:W3CDTF">2026-07-10T11:25:00+02:00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