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Republiky ožilo burčákovými slavnostmi</w:t>
      </w:r>
    </w:p>
    <w:p>
      <w:pPr/>
      <w:r>
        <w:rPr/>
        <w:t xml:space="preserve">Cimbálovka, řady stánků, a litry burčáku. Tak by  se dala popsat sobotní akce na Náměstí republiky. Lidé, kteří se akce  zúčastnili, využili i přednášek a řízených degustací. Nechyběl ani různorodý  výběr vín. </w:t>
      </w:r>
    </w:p>
    <w:p>
      <w:pPr/>
      <w:r>
        <w:rPr>
          <w:b w:val="1"/>
          <w:bCs w:val="1"/>
          <w:i w:val="1"/>
          <w:iCs w:val="1"/>
        </w:rPr>
        <w:t xml:space="preserve">Radka Tomáškové, vedoucí kultury SAK Studénka:</w:t>
      </w:r>
      <w:r>
        <w:rPr>
          <w:i w:val="1"/>
          <w:iCs w:val="1"/>
        </w:rPr>
        <w:t xml:space="preserve">„Máme tu druhý ročník  burčákových slavností, je tu i stánek rodinného centra, kde děti mohou tvořit,  spoustu stánků s občerstvením a s domácími výrobky.“</w:t>
      </w:r>
    </w:p>
    <w:p>
      <w:pPr/>
      <w:r>
        <w:rPr/>
        <w:t xml:space="preserve">Hlavním tahounem akce byl především částečně  zkvašený mošt - neboli burčák, předchůdce každého vína.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i w:val="1"/>
          <w:iCs w:val="1"/>
        </w:rPr>
        <w:t xml:space="preserve">„Říká se, že kolik má člověk krve v těle, tolik by měl vypít  burčáku. Je to na každém z nás, někdo si dá jednou za čas, někdo ho  vyloženě vyhledává. Hrozny začínáme zpracovávat každý rok jinak podle počasí.  Třeba v letošním roce jsme dělali první burčák 25. srpna. Je to zhruba o  tři týdny posunuté oproti minulému roku. Jeho výroba trvá po celou dobu  vinobraní.“</w:t>
      </w:r>
    </w:p>
    <w:p>
      <w:pPr/>
      <w:r>
        <w:rPr>
          <w:i w:val="1"/>
          <w:iCs w:val="1"/>
        </w:rPr>
        <w:t xml:space="preserve">„Je to tady, fajn, přišel jsem kvůli burčáku.“</w:t>
      </w:r>
    </w:p>
    <w:p>
      <w:pPr/>
      <w:r>
        <w:rPr>
          <w:i w:val="1"/>
          <w:iCs w:val="1"/>
        </w:rPr>
        <w:t xml:space="preserve">„Je to tady super, burčák taky.“</w:t>
      </w:r>
    </w:p>
    <w:p>
      <w:pPr/>
      <w:r>
        <w:rPr>
          <w:i w:val="1"/>
          <w:iCs w:val="1"/>
        </w:rPr>
        <w:t xml:space="preserve">„Já jsem přišel před chvílí a je to super, burčák jsem zkusil už u  dvou stánků. Hraje tu cimbálovka, co víc si přát.“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Burčák je plný vitamínů, tělo to pročistí. Je tam hodně vitamínu B a  spousta kvasinek, které pomáhají pročistit naše tělo.“ </w:t>
      </w:r>
    </w:p>
    <w:p>
      <w:pPr/>
      <w:r>
        <w:rPr/>
        <w:t xml:space="preserve">    Podle vinařů by se měl burčák vypít ihned po  zakoupení. Po delší době skladování začne kvasit a stává se z něj klasické  víno.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660/namesti-republiky-ozilo-burcakovymi-slavn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2026-05-25T18:06:56+02:00</dcterms:created>
  <dcterms:modified xsi:type="dcterms:W3CDTF">2026-05-25T18:06:56+02:00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