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Sezónu na koupališti využilo o třetinu návštěvníků méně. Na vině jsou protikoronavirová opatření</w:t>
      </w:r>
    </w:p>
    <w:p>
      <w:pPr/>
      <w:r>
        <w:rPr/>
        <w:t xml:space="preserve">  Když nekomplikuje  provozovatelům koupališť život proměnlivé počasí, postarají  se o to   protikoronavirová opatření. Zřejmě kvůli nim se lidé  na venkovní koupaliště letos  příliš nehrnuli.</w:t>
      </w:r>
    </w:p>
    <w:p>
      <w:pPr/>
      <w:r>
        <w:rPr>
          <w:b w:val="1"/>
          <w:bCs w:val="1"/>
        </w:rPr>
        <w:t xml:space="preserve">Petr  Mikeska, vedoucí sportovišť, Technické služby Opava:  </w:t>
      </w:r>
      <w:r>
        <w:rPr/>
        <w:t xml:space="preserve">„Návštěvnost  byla třetinová proti silným rokům, na které jsme v posledních  letech zvyklí. Příčinou byly nejspíš nařízení vlády, kdy  se lidé museli testovat a prokazovat bezinfekčnost, což plno lidí  od návštěvy odradilo.“   </w:t>
      </w:r>
    </w:p>
    <w:p>
      <w:pPr/>
      <w:r>
        <w:rPr/>
        <w:t xml:space="preserve">  Nepomohlo  ani snížení vstupného.  A tak rozlehlý areál byl po většinu  letních dní poloprázdný.</w:t>
      </w:r>
    </w:p>
    <w:p>
      <w:pPr/>
      <w:r>
        <w:rPr/>
        <w:t xml:space="preserve">  Trend  snižování počtu návštěvníků byl znát už v roce 2020, kdy  pandemie začala. Přispělo k tomu nařízení, nosit  v areálu  nasazenou  roušku. Odložit ji mohli lidé jen na koupání. Hygiena  zároveň omezila kapacitu na pouhých 500 osob. Přitom se jich do  zdejšího areálu vejde desetkrát víc.</w:t>
      </w:r>
    </w:p>
    <w:p>
      <w:pPr/>
      <w:r>
        <w:rPr/>
        <w:t xml:space="preserve">{{souvisejici-clanek-"11000026336"}}</w:t>
      </w:r>
    </w:p>
    <w:p>
      <w:pPr/>
      <w:r>
        <w:rPr/>
        <w:t xml:space="preserve">  Přestože  nad příští sezónou visí otazník, zřizovatel koupaliště,  opavský magistrát, přemýšlí, jak sem návštěvníky vrátit.</w:t>
      </w:r>
    </w:p>
    <w:p>
      <w:pPr/>
      <w:r>
        <w:rPr>
          <w:b w:val="1"/>
          <w:bCs w:val="1"/>
        </w:rPr>
        <w:t xml:space="preserve">Lada  Dobrovolná, tiskový odbor, Magistrát Opava: </w:t>
      </w:r>
      <w:r>
        <w:rPr/>
        <w:t xml:space="preserve">„Chceme  to prostředí zatraktivnit, tak chystáme  nákup některých atrakcí, které budou sloužit především  dětem.“</w:t>
      </w:r>
    </w:p>
    <w:p>
      <w:pPr/>
      <w:r>
        <w:rPr/>
        <w:t xml:space="preserve">  Jejich  realizace začne  v příštím roce tak, aby na začátek června,  kdy sezóna na koupališti začíná, bylo vše připraveno.</w:t>
      </w:r>
    </w:p>
    <w:p>
      <w:pPr/>
      <w:r>
        <w:rPr>
          <w:b w:val="1"/>
          <w:bCs w:val="1"/>
        </w:rPr>
        <w:t xml:space="preserve">NÁVŠTĚVNOST  MĚSTSKÉHO KOUPALIŠTĚ V OPAVĚ</w:t>
      </w:r>
    </w:p>
    <w:p>
      <w:pPr/>
      <w:r>
        <w:rPr/>
        <w:t xml:space="preserve">  rok                                                                   denní počet návštěvníků   </w:t>
      </w:r>
    </w:p>
    <w:p>
      <w:pPr/>
      <w:r>
        <w:rPr/>
        <w:t xml:space="preserve">  2021                                                                                   22 201</w:t>
      </w:r>
    </w:p>
    <w:p>
      <w:pPr/>
      <w:r>
        <w:rPr/>
        <w:t xml:space="preserve">  2020                                                                                   28 850</w:t>
      </w:r>
    </w:p>
    <w:p>
      <w:pPr/>
      <w:r>
        <w:rPr/>
        <w:t xml:space="preserve">  2019                                                     33 675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693/sezonu-na-koupalisti-vyuzilo-o-tretinu-navstevniku-mene-na-vine-jsou-protikoronavirov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2026-05-19T01:29:02+02:00</dcterms:created>
  <dcterms:modified xsi:type="dcterms:W3CDTF">2026-05-19T01:29:02+02:00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