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přes 20 tisíc stromů. Zajímavosti o nich se lidé dozvěděli přímo v terénu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skupina. Za rok to bude 20 let. Jsou krásné, pěkně nám rostou.” </w:t>
      </w:r>
    </w:p>
    <w:p>
      <w:pPr/>
      <w:r>
        <w:rPr/>
        <w:t xml:space="preserve">“Ti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“Zajímá nás, co se tady kde pěstuje, roste.”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“V těch nových výsadbách si myslím, že toho bude dost už jako novějších různých kultivarů.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30/poruba-ma-pres-20-tisic-stromu-zajimavosti-o-nich-se-lide-dozvedeli-primo-v-terenu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