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zahájení provozu se poprvé kompletně vypustí biotop ve Studénce</w:t>
      </w:r>
    </w:p>
    <w:p>
      <w:pPr/>
      <w:r>
        <w:rPr/>
        <w:t xml:space="preserve">V letošním  roce probíhá na studeneckém biotopu kompletní čištění. To zahrnuje úpravu  rostlin a kořenového systému, očištění stěn jednotlivých bazénů. Vůbec poprvé  od zahájení provozu bude všechna voda vypuštěna.</w:t>
      </w:r>
    </w:p>
    <w:p>
      <w:pPr/>
      <w:r>
        <w:rPr/>
        <w:t xml:space="preserve">Vyčištěno  bude dno jednotlivých bazénů, stěny a filtrační systém. Po ukončení čisticích  prací se biotop začne znovu napouštět. Celkový objem vody, včetně biologické  části, je 3,5 tisíce kubíků. </w:t>
      </w:r>
    </w:p>
    <w:p>
      <w:pPr/>
      <w:r>
        <w:rPr>
          <w:b w:val="1"/>
          <w:bCs w:val="1"/>
          <w:i w:val="1"/>
          <w:iCs w:val="1"/>
        </w:rPr>
        <w:t xml:space="preserve">Ondřej  Stanek, vedoucí přírodního koupaliště: </w:t>
      </w:r>
      <w:r>
        <w:rPr>
          <w:i w:val="1"/>
          <w:iCs w:val="1"/>
        </w:rPr>
        <w:t xml:space="preserve">„Po vypuštění vody náš údržbář  ostříhá kořenový systém, který z gabionových košů vyčnívá ven a pak to  splachuje vapkou. Voda se pak vhání do výpustě, aby byl jednotlivý úsek co  nejčistší. Pak ho zpátky zaplavujeme z bazénu, abychom o vodu kompletně  nepřišli. Začneme, dokud nám to počasí dovolí, napouštět z hlubinného  vrtu. Jakmile začne mrznout, tak budeme nuceni proces zastavit, ale až nám to  počasí v březnu, dubnu zase dovolí, tak opět zpustíme dopouštění. Do  příští sezóny bychom měli být schopni kapacitu vody porýt z vrtu.“</w:t>
      </w:r>
    </w:p>
    <w:p>
      <w:pPr/>
      <w:r>
        <w:rPr/>
        <w:t xml:space="preserve">Rostliny  v biologické části během letošního roku vzrostly do požadované velikosti.  Jejich kořenový systém nyní zajišťuje dostatečnou filtraci vody.</w:t>
      </w:r>
    </w:p>
    <w:p>
      <w:pPr/>
      <w:r>
        <w:rPr>
          <w:b w:val="1"/>
          <w:bCs w:val="1"/>
          <w:i w:val="1"/>
          <w:iCs w:val="1"/>
        </w:rPr>
        <w:t xml:space="preserve">Ondřej  Stanek, vedoucí přírodního koupaliště: </w:t>
      </w:r>
      <w:r>
        <w:rPr>
          <w:i w:val="1"/>
          <w:iCs w:val="1"/>
        </w:rPr>
        <w:t xml:space="preserve">„Bylo nám doporučeno, že jakmile voda  zamrzne a bude se po ledu dát chodit, abychom rostliny seřezali na asi 10  centimetrů, aby se nám nehromadily suché stvoly. Vyčistíme tím i to, co se nám  nahromadilo v minulých sezónách, i z té nadvodní části. Na jaře by  měly všechny rostliny znovu vzrůst.“</w:t>
      </w:r>
    </w:p>
    <w:p>
      <w:pPr/>
      <w:r>
        <w:rPr>
          <w:b w:val="1"/>
          <w:bCs w:val="1"/>
          <w:i w:val="1"/>
          <w:iCs w:val="1"/>
        </w:rPr>
        <w:t xml:space="preserve">Ondřej  Stanek, vedoucí přírodního koupaliště: </w:t>
      </w:r>
      <w:r>
        <w:rPr>
          <w:i w:val="1"/>
          <w:iCs w:val="1"/>
        </w:rPr>
        <w:t xml:space="preserve">„Návštěvnost ze začátku roku vypadala  skvěle, měli jsme výborný červen a červenec byl také lepší než v minulých  letech. Bohužel v polovině srpna už se začalo kazit počasí, a i když jsme  měli nasměřováno na návštěvnický rekord, tak jsme letos skončili na něco přes  10 tisíc návštěvníků za tuto sezónu.“</w:t>
      </w:r>
    </w:p>
    <w:p>
      <w:pPr/>
      <w:r>
        <w:rPr/>
        <w:t xml:space="preserve">    Návštěvnost byla v letošním roce vysoká, a i když  sezónu pokazilo deštivé počasí během posledního prázdninového měsíce, během 55  koupacích dní využilo přírodního koupaliště 10 313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765/od-zahajeni-provozu-se-poprve-kompletne-vypusti-biotop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2026-04-19T11:55:12+02:00</dcterms:created>
  <dcterms:modified xsi:type="dcterms:W3CDTF">2026-04-19T11:55:12+02:00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