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pozlacené báně kostelní věže Palkovičtí uložili dokumenty i tekutý pozdrav příštím generacím</w:t>
      </w:r>
    </w:p>
    <w:p>
      <w:pPr/>
      <w:r>
        <w:rPr>
          <w:b w:val="1"/>
          <w:bCs w:val="1"/>
        </w:rPr>
        <w:t xml:space="preserve">Bronislav Wojnar, farář:</w:t>
      </w:r>
      <w:r>
        <w:rPr/>
        <w:t xml:space="preserve"> “Kostel prošel velkou rekonstrukcí hlavně co se týče věže kostela. V první etapě, ta další etapa nás teprve čeká v budoucnu. Měnila se spousta krovů, které byly napadené červotočem a podobně. Krytina se vyměnila za měď, která by už měla vydržet spoustu let, tomu věříme. Završením je zavěšení nově pozlacené báně, do které jsme uložili zase písemností dalším generacím.”</w:t>
      </w:r>
    </w:p>
    <w:p>
      <w:pPr/>
      <w:r>
        <w:rPr/>
        <w:t xml:space="preserve">S výběrem předmětů uložených v tubusu do kostelní báně si dali Palkovičtí záležet. Vedle různých věcí dokumentujících život v současnosti nechybí ani tekuté překvapení. 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“Nyní doufáme, že to, co jsme do tubusu vložili my, že minimálně dalších 125 let tady ve věži bude a že to bude poselství pro příští generace, jak se tady v roce 2021 žilo nejen v Palkovicích, ale v celé naší zemi a co nás tehdy trápilo a naopak, z čeho jsme měli radost a tak dále. Takže jsem všechny tyto informace v tubusu zanechali pro budoucí generace. V tubusu najdete také noviny z letošního roku, najdete tam Palkovické listy, pozvánky na kulturní akce, které se letos konaly a také malé tekuté překvapení.”</w:t>
      </w:r>
    </w:p>
    <w:p>
      <w:pPr/>
      <w:r>
        <w:rPr/>
        <w:t xml:space="preserve">Nad pozlacenou bání byl ve finále usazen kříž, coby symbol křesťanství.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7768/do-pozlacene-bane-kostelni-veze-palkovicti-ulozili-dokumenty-i-tekuty-pozdrav-pristi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2026-07-02T08:09:18+02:00</dcterms:created>
  <dcterms:modified xsi:type="dcterms:W3CDTF">2026-07-02T08:09:18+02:00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