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Opavy se hrálo. zpívalo i tančilo.  Happening Colours of ZUŠ oživil centrum Opavy</w:t>
      </w:r>
    </w:p>
    <w:p>
      <w:pPr/>
      <w:r>
        <w:rPr/>
        <w:t xml:space="preserve">Happening  opavské základní umělecké školy Colours of ZUŠ bývá ozdobou  jarních ulic, ovšem kvůli koronaviru byl letos přeložený na  podzimní dny. A  poprvé také oživil zdi zavřeného kostela Sv.  Jana Křtitele.   </w:t>
      </w:r>
    </w:p>
    <w:p>
      <w:pPr/>
      <w:r>
        <w:rPr>
          <w:b w:val="1"/>
          <w:bCs w:val="1"/>
        </w:rPr>
        <w:t xml:space="preserve">Markéta  Janečková, učitelka, výtvarný obor, ZUŠ Opava: </w:t>
      </w:r>
      <w:r>
        <w:rPr/>
        <w:t xml:space="preserve">„My  jsem v rámci vyučování chodili sem přímo do tohoto místa, aby  děti načerpaly genius loci tohoto místa, tu atmosféru.“</w:t>
      </w:r>
    </w:p>
    <w:p>
      <w:pPr/>
      <w:r>
        <w:rPr/>
        <w:t xml:space="preserve">  Obrázky,  které děti během návštěv kostela namalovaly, daly základ  výstavě. </w:t>
      </w:r>
    </w:p>
    <w:p>
      <w:pPr/>
      <w:r>
        <w:rPr/>
        <w:t xml:space="preserve"> Pod Ptačím vrchem zahrál kolemjdoucím dechový   orchestr.  Na své první vystoupení se chystali členové nedávno  vzniklého školního souboru Ka-pe-la.</w:t>
      </w:r>
    </w:p>
    <w:p>
      <w:pPr/>
      <w:r>
        <w:rPr>
          <w:b w:val="1"/>
          <w:bCs w:val="1"/>
        </w:rPr>
        <w:t xml:space="preserve">Pavel  Neuwirth, člen skupiny KA-PE-LA, ZUŠ Opava: „</w:t>
      </w:r>
      <w:r>
        <w:rPr/>
        <w:t xml:space="preserve">Je  to moje největší vystoupení, co jsem kdy měl. Je to pro mne nový  pocit.“</w:t>
      </w:r>
    </w:p>
    <w:p>
      <w:pPr/>
      <w:r>
        <w:rPr/>
        <w:t xml:space="preserve">  Improvizovaným  hledištěm se pro posluchače  v parku stala obrovská pikniková  deka, kterou žáci výtvarného oboru rozprostřeli naproti pódiu.  A kdo chtěl, mohl sem připojit  další, vlastnoručně vyrobený  kus, a pak se na něj pohodlně usadit.      </w:t>
      </w:r>
    </w:p>
    <w:p>
      <w:pPr/>
      <w:r>
        <w:rPr/>
        <w:t xml:space="preserve">  Kousek  dál, u Obecního domu, vystupovali žáci tanečního oboru.   </w:t>
      </w:r>
    </w:p>
    <w:p>
      <w:pPr/>
      <w:r>
        <w:rPr>
          <w:b w:val="1"/>
          <w:bCs w:val="1"/>
        </w:rPr>
        <w:t xml:space="preserve">Lucia  Bilíková, vedoucí tanečního odd., </w:t>
      </w:r>
      <w:r>
        <w:rPr>
          <w:b w:val="1"/>
          <w:bCs w:val="1"/>
        </w:rPr>
        <w:t xml:space="preserve">ZUŠ Opava: </w:t>
      </w:r>
      <w:r>
        <w:rPr/>
        <w:t xml:space="preserve">„Původně  to bylo připravené na trávu, kde ale bylo vlhko. Tak jsme museli improvizovat ."   </w:t>
      </w:r>
    </w:p>
    <w:p>
      <w:pPr/>
      <w:r>
        <w:rPr/>
        <w:t xml:space="preserve">  Většina  choreografií vznikala ještě v době on–line  hodin. Jednou z nich bylo i rytmické cvičení,  které připomnělo, jak asi vypadala výuka  ve stísněných domácích prostorech.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812/v-ulicich-opavy-se-hralo-zpivalo-i-tancilo--happening-colours-of-zus-ozivil-centrum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2026-10-20T23:41:44+02:00</dcterms:created>
  <dcterms:modified xsi:type="dcterms:W3CDTF">2026-10-20T23:41:44+02:00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