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170 tanečníků děkovalo na bruntálském náměstí dobrovolníkům za pomoc při covidu</w:t>
      </w:r>
    </w:p>
    <w:p>
      <w:pPr/>
      <w:r>
        <w:rPr/>
        <w:t xml:space="preserve"> Věkový rozdíl mezi nejmladším a nejstarším tanečníkem byl více než 80 let.</w:t>
      </w:r>
    </w:p>
    <w:p>
      <w:pPr/>
      <w:r>
        <w:rPr>
          <w:b w:val="1"/>
          <w:bCs w:val="1"/>
        </w:rPr>
        <w:t xml:space="preserve">Petr Rys (STAN), starosta Bruntálu: </w:t>
      </w:r>
      <w:r>
        <w:rPr/>
        <w:t xml:space="preserve">„Město Bruntál se rozhodlo formou akce Město tančí a děkuje poděkovat dobrovolníkům, kteří pomáhali našim spoluobčanům při řešení pandemické situace v rámci Covidu.“</w:t>
      </w:r>
    </w:p>
    <w:p>
      <w:pPr/>
      <w:r>
        <w:rPr>
          <w:b w:val="1"/>
          <w:bCs w:val="1"/>
        </w:rPr>
        <w:t xml:space="preserve">Alena Pajkošová, vedoucí Oddělení kultury MěÚ Bruntál: </w:t>
      </w:r>
      <w:r>
        <w:rPr/>
        <w:t xml:space="preserve">„Kromě tanečníků z Bruntálu přivítáme naše milé hosty z Prudniku, ale máme tady také tanečníky třeba ze Znojma, kteří přijeli na pozvání aktivních seniorů.“</w:t>
      </w:r>
    </w:p>
    <w:p>
      <w:pPr/>
      <w:r>
        <w:rPr/>
        <w:t xml:space="preserve"> S největším počtem tanečníků překvapila taneční škola Stonožka, ověnčená mnoha mistrovskými tituly. Alternativní tanec představila také skupina Střediska volného času v Bruntále.</w:t>
      </w:r>
    </w:p>
    <w:p>
      <w:pPr/>
      <w:r>
        <w:rPr>
          <w:b w:val="1"/>
          <w:bCs w:val="1"/>
        </w:rPr>
        <w:t xml:space="preserve">Tamara Vlachynská, vedoucí Taneční školy Stonožka:</w:t>
      </w:r>
      <w:r>
        <w:rPr/>
        <w:t xml:space="preserve"> „Stonožka si prošla lockdownem stejně jako všechny kroužky, soubory, ale samozřejmě snažili jsme se pracovat s dětmi on line. Byla to soutěž Roztanči svůj pokojíček, kterou vyhlásila Praha, soutěž sólistů CDO, soutěž sólistů Taneční skupina roku, dále jsme se zúčastnili soutěže, kterou vyhlásilo Baletní studio při Národním divadle v Brně, tam jsme taky sbírali medaile nejvyšší.“</w:t>
      </w:r>
    </w:p>
    <w:p>
      <w:pPr/>
      <w:r>
        <w:rPr>
          <w:b w:val="1"/>
          <w:bCs w:val="1"/>
        </w:rPr>
        <w:t xml:space="preserve">Marcel Zdráhala, SVČ Bruntál: </w:t>
      </w:r>
      <w:r>
        <w:rPr/>
        <w:t xml:space="preserve">„My jsme Bad Style Street´s Crew, vede nás Dominika Kulašová, tancujeme něco na podobu break dance, ale ne úplně, je to street dance. Teď je nás 11 dohromady.“</w:t>
      </w:r>
    </w:p>
    <w:p>
      <w:pPr/>
      <w:r>
        <w:rPr/>
        <w:t xml:space="preserve"> Skupiny In Motion, Dhambra, aktivní senioři, Znojemské grácie a spousta dalších se k poděkování dobrovolníkům také připojili.   </w:t>
      </w:r>
    </w:p>
    <w:p>
      <w:pPr/>
      <w:r>
        <w:rPr>
          <w:b w:val="1"/>
          <w:bCs w:val="1"/>
        </w:rPr>
        <w:t xml:space="preserve">Martin Henč (ANO), místostarosta Bruntálu: </w:t>
      </w:r>
      <w:r>
        <w:rPr/>
        <w:t xml:space="preserve">„Rád bych vyslovil jedno veliké přání. A to je, abychom se mohli scházet nejen v letošním roce, ale i příští rok tak, že nebudeme vůbec omezení a že si budeme moci užít kultury, sportu a dalších akcí, které město Bruntál připraví.“</w:t>
      </w:r>
    </w:p>
    <w:p>
      <w:pPr/>
      <w:r>
        <w:rPr/>
        <w:t xml:space="preserve"> K tomuto přání se velmi rádi také připojujeme.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862/vice-nez-170-tanecniku-dekovalo-na-bruntalskem-namesti-dobrovolnikum-za-pomoc-pri-cov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2026-09-05T05:46:29+02:00</dcterms:created>
  <dcterms:modified xsi:type="dcterms:W3CDTF">2026-09-05T05:46:29+02:00</dcterms:modified>
</cp:coreProperties>
</file>

<file path=docProps/custom.xml><?xml version="1.0" encoding="utf-8"?>
<Properties xmlns="http://schemas.openxmlformats.org/officeDocument/2006/custom-properties" xmlns:vt="http://schemas.openxmlformats.org/officeDocument/2006/docPropsVTypes"/>
</file>