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Nové zdroje financování?</w:t>
      </w:r>
    </w:p>
    <w:p>
      <w:pPr/>
      <w:r>
        <w:rPr>
          <w:b w:val="1"/>
          <w:bCs w:val="1"/>
        </w:rPr>
        <w:t xml:space="preserve">Kateřina  Geryková, TV POLAR: </w:t>
      </w:r>
      <w:r>
        <w:rPr/>
        <w:t xml:space="preserve">Výsledek  auditu předložil  čtyři varianty řešení. Pro kterou variantu  jste se rozhodli?</w:t>
      </w:r>
    </w:p>
    <w:p>
      <w:pPr/>
      <w:r>
        <w:rPr>
          <w:b w:val="1"/>
          <w:bCs w:val="1"/>
        </w:rPr>
        <w:t xml:space="preserve">Petr  Orieščík, náměstek primátora Opavy:  </w:t>
      </w:r>
      <w:r>
        <w:rPr/>
        <w:t xml:space="preserve">„Město  Opava se nyní nerozhodlo ani pro jednu z variant, které nabízí  analýza. My v tuto chvíli hledáme především vícezdrojové  financování, aby se zachovalo vícesložkové divadlo.“</w:t>
      </w:r>
    </w:p>
    <w:p>
      <w:pPr/>
      <w:r>
        <w:rPr>
          <w:b w:val="1"/>
          <w:bCs w:val="1"/>
        </w:rPr>
        <w:t xml:space="preserve">Kateřina  Geryková, TV POLAR: </w:t>
      </w:r>
      <w:r>
        <w:rPr/>
        <w:t xml:space="preserve">Už víte,  odkud by měly nové  finanční toky proudit?</w:t>
      </w:r>
    </w:p>
    <w:p>
      <w:pPr/>
      <w:r>
        <w:rPr>
          <w:b w:val="1"/>
          <w:bCs w:val="1"/>
        </w:rPr>
        <w:t xml:space="preserve">Petr Orieščík, náměstek primátora Opavy:</w:t>
      </w:r>
      <w:r>
        <w:rPr/>
        <w:t xml:space="preserve"> „Samozřejmě,  pro nás je nejdůležitější domluvit  se s Ministerstvem kultury a  s  Moravskoslezským krajem, aby financování bylo nejenom na Městě  Opavě, ale aby také ministerstvo a kraj poskytlo na fungování  divadla více zdrojů.“</w:t>
      </w:r>
    </w:p>
    <w:p>
      <w:pPr/>
      <w:r>
        <w:rPr>
          <w:b w:val="1"/>
          <w:bCs w:val="1"/>
        </w:rPr>
        <w:t xml:space="preserve">Kateřina  Geryková, TV POLAR: </w:t>
      </w:r>
      <w:r>
        <w:rPr/>
        <w:t xml:space="preserve">Ministerstvo  kultury už vám nějaké peníze poskytlo. Je to 20,4 mil. Kč. Je  ta částka dostatečná a budete s ní moci počítat také příští  rok?</w:t>
      </w:r>
    </w:p>
    <w:p>
      <w:pPr/>
      <w:r>
        <w:rPr>
          <w:b w:val="1"/>
          <w:bCs w:val="1"/>
        </w:rPr>
        <w:t xml:space="preserve">Petr  Orieščík, náměstek primátora Opavy:  </w:t>
      </w:r>
      <w:r>
        <w:rPr/>
        <w:t xml:space="preserve">„V  rámci tohoto provozu  je  ta částka pro  nás velmi dobrá. A my budeme jednat o tom, aby to tak mohlo být i  v dalších letech.“</w:t>
      </w:r>
    </w:p>
    <w:p>
      <w:pPr/>
      <w:r>
        <w:rPr>
          <w:b w:val="1"/>
          <w:bCs w:val="1"/>
        </w:rPr>
        <w:t xml:space="preserve">Kateřina  Geryková, TV POLAR: </w:t>
      </w:r>
      <w:r>
        <w:rPr/>
        <w:t xml:space="preserve">Problém  s financováním mají všechna tzv. okresní divadla napříč  republikou. Jak by, podle vás, mělo financování vypadat, aby  města netrápilo. Jak by měl pomoci stát?</w:t>
      </w:r>
    </w:p>
    <w:p>
      <w:pPr/>
      <w:r>
        <w:rPr>
          <w:b w:val="1"/>
          <w:bCs w:val="1"/>
        </w:rPr>
        <w:t xml:space="preserve">Petr  Orieščík, náměstek primátora Opavy:  </w:t>
      </w:r>
      <w:r>
        <w:rPr/>
        <w:t xml:space="preserve">„My  bychom byli rádi, kdyby se zachovala podpora Ministerstva kultury  (20,4 mil. Kč). Rádi bychom jednali o větší podpoře  z  Moravskoslezského kraje. Pokud bychom měli peníze z ministerstva  plus ještě 3 – 4 mil. korun z kraje, věřím, že bychom to  zvládli."</w:t>
      </w:r>
    </w:p>
    <w:p>
      <w:pPr/>
      <w:r>
        <w:rPr>
          <w:b w:val="1"/>
          <w:bCs w:val="1"/>
        </w:rPr>
        <w:t xml:space="preserve">Kateřina  Geryková, TV POLAR: </w:t>
      </w:r>
      <w:r>
        <w:rPr/>
        <w:t xml:space="preserve">Slezské  divadlo je dvou souborové, s činohrou a operou. Náklady na druhou  jmenovanou složku jsou vyšší, kvůli angažmá orchestru a sboru.  Hledali jste úspory také tam?</w:t>
      </w:r>
    </w:p>
    <w:p>
      <w:pPr/>
      <w:r>
        <w:rPr>
          <w:b w:val="1"/>
          <w:bCs w:val="1"/>
        </w:rPr>
        <w:t xml:space="preserve">Petr  Orieščík, náměstek primátora Opavy: </w:t>
      </w:r>
      <w:r>
        <w:rPr/>
        <w:t xml:space="preserve">„Samozřejmě,  o opeře ve Slezském divadle se mluví mnoho a mnohé už se řeklo.  My hledáme úspory. Ale pro město je v tuto chvíli nejdůležitější  zachovat operu a hledat ve vícezdrojovém financování záchranu  divadla.“</w:t>
      </w:r>
    </w:p>
    <w:p>
      <w:pPr/>
      <w:r>
        <w:rPr>
          <w:b w:val="1"/>
          <w:bCs w:val="1"/>
        </w:rPr>
        <w:t xml:space="preserve">Kateřina  Geryková, TV POLAR: </w:t>
      </w:r>
      <w:r>
        <w:rPr/>
        <w:t xml:space="preserve">Ještě  do konce roku povede Slezské divadlo současný ředitel  Ilja Racek, který  rezignoval. Už dříve se konalo výběrové řízení na jeho  nástupce, ale nikoho se vybrat nepodařilo. Teď běží další  kolo. Už víte, kdo se přihlásil a podle čeho budete  nástupce Ilji Racka vybírat?</w:t>
      </w:r>
    </w:p>
    <w:p>
      <w:pPr/>
      <w:r>
        <w:rPr>
          <w:b w:val="1"/>
          <w:bCs w:val="1"/>
        </w:rPr>
        <w:t xml:space="preserve">Petr  Orieščík, náměstek primátora Opavy: „</w:t>
      </w:r>
      <w:r>
        <w:rPr/>
        <w:t xml:space="preserve">Druhé  kolo výběrového řízení stále běží. Takže nemohu nic  konkrétního říci. Věřím, že vybereme někoho perspektivního,  který po panu Rackovi funkci převezme. A budeme s ním dále pracovat  na záchraně a modernizaci divadla.“</w:t>
      </w:r>
    </w:p>
    <w:p>
      <w:pPr/>
      <w:r>
        <w:rPr>
          <w:b w:val="1"/>
          <w:bCs w:val="1"/>
        </w:rPr>
        <w:t xml:space="preserve">PŘÍSPĚVEK  ZŘIZOVATELE - STATUTÁRNÍHO MĚSTA OPAVA:</w:t>
      </w:r>
    </w:p>
    <w:p>
      <w:pPr/>
      <w:r>
        <w:rPr/>
        <w:t xml:space="preserve">  2017             73 000 000 Kč 2018                   82 000 000  Kč 2019             86 500 000 Kč 2020             83 000 000  Kč 2021                   80 000 000 Kč         </w:t>
      </w:r>
    </w:p>
    <w:p>
      <w:pPr/>
      <w:r>
        <w:rPr>
          <w:b w:val="1"/>
          <w:bCs w:val="1"/>
        </w:rPr>
        <w:t xml:space="preserve">PŘÍSPĚVEK  MINISTERSTVA KULTURY:</w:t>
      </w:r>
    </w:p>
    <w:p>
      <w:pPr/>
      <w:r>
        <w:rPr/>
        <w:t xml:space="preserve">2017                6 000 000 Kč                                                                                                                                                                            2018                6 000 000 Kč 2019                6 600 000  Kč 2020                8 100 000 Kč                                                                                                                                                                            2021              20 400 000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876/slezske-divadlo-nove-zdroje-financ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2026-07-07T06:05:20+02:00</dcterms:created>
  <dcterms:modified xsi:type="dcterms:W3CDTF">2026-07-07T06:05:20+02:00</dcterms:modified>
</cp:coreProperties>
</file>

<file path=docProps/custom.xml><?xml version="1.0" encoding="utf-8"?>
<Properties xmlns="http://schemas.openxmlformats.org/officeDocument/2006/custom-properties" xmlns:vt="http://schemas.openxmlformats.org/officeDocument/2006/docPropsVTypes"/>
</file>