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11.10.2021,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průmysl je budoucnost pro ČR. Práci by v něm mohly najít desetitisíce lidí</w:t>
      </w:r>
    </w:p>
    <w:p>
      <w:pPr/>
      <w:r>
        <w:rPr/>
        <w:t xml:space="preserve">Pro filmaře je Česko klenot. Jsou nadšeni přírodou, hrady i zámky, stejně jako Dolní oblastí Vítkovic, kde proběhlo slavnostní zakončení mezinárodního filmového festivalu Febiofest. </w:t>
      </w:r>
    </w:p>
    <w:p>
      <w:pPr/>
      <w:r>
        <w:rPr>
          <w:b w:val="1"/>
          <w:bCs w:val="1"/>
        </w:rPr>
        <w:t xml:space="preserve">Zdeněk Zapletal, scénárista: </w:t>
      </w:r>
      <w:r>
        <w:rPr/>
        <w:t xml:space="preserve">“Já jsem tu v Ostravě točil vůbec můj první film, který jsem napsal. To byl dvoudílný film Kubova garáž, pak jsme točili v Třinci Sráče, Comeback se tady točil s Richardem Krajčem a Ženy, které nenávidí muže. Takže Ostravu mám moc rád. Je to, řekněme, po Zlínu moje druhé srdcové město.”</w:t>
      </w:r>
    </w:p>
    <w:p>
      <w:pPr/>
      <w:r>
        <w:rPr/>
        <w:t xml:space="preserve">A právě filmový a kreativní průmysl by se měl v Česku dál rozvíjet. Evropská komise na něj poskytla 8 miliard korun na 3 roky. </w:t>
      </w:r>
    </w:p>
    <w:p>
      <w:pPr/>
      <w:r>
        <w:rPr>
          <w:b w:val="1"/>
          <w:bCs w:val="1"/>
        </w:rPr>
        <w:t xml:space="preserve">Lubomír Zaorálek, ministr kultury ČR: </w:t>
      </w:r>
      <w:r>
        <w:rPr/>
        <w:t xml:space="preserve">“Já jsem přesvědčen, že pro nás je dneska obrovská šance na velmi zajímavé živobytí do budoucna pro celou řadu kreativních lidí a že podpora toho kreativního průmyslu má velký význam nejen pro hlavní město, ale i pro regiony. V Ostravě to je vidět. Tady je výborné zázemí pro to a tady je také šance pro to, že by se tato oblast mohla velmi dobře chytit.”</w:t>
      </w:r>
    </w:p>
    <w:p>
      <w:pPr/>
      <w:r>
        <w:rPr/>
        <w:t xml:space="preserve">Spoustě filmů, které se u nás točí, ale stále něco chybí.</w:t>
      </w:r>
    </w:p>
    <w:p>
      <w:pPr/>
      <w:r>
        <w:rPr>
          <w:b w:val="1"/>
          <w:bCs w:val="1"/>
        </w:rPr>
        <w:t xml:space="preserve">Kamil Spáčil, filmový kritik, ředitel Febiofestu: </w:t>
      </w:r>
      <w:r>
        <w:rPr/>
        <w:t xml:space="preserve">“Kriticky. Já mám mnohdy dojem, že chybí určitá propracovanost ve scénáři a to pokládám stále, bohužel, asi u 50 procent filmů jakoby za určitou chybu.”</w:t>
      </w:r>
    </w:p>
    <w:p>
      <w:pPr/>
      <w:r>
        <w:rPr/>
        <w:t xml:space="preserve">Filmovému průmyslu se v rámci obnovy kraje věnuje i MS kraj, který sází nejen na atraktivní místa, ale i na skvělé herce, kteří tady jsou.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901/filmovy-prumysl-je-budoucnost-pro-cr-praci-by-v-nem-mohly-najit-deseti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2026-07-27T07:22:19+02:00</dcterms:created>
  <dcterms:modified xsi:type="dcterms:W3CDTF">2026-07-27T07:22:19+02:00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