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Vybíjená na náměstí za účasti všech bruntálských škol zahájil Den sportu ve městě</w:t>
      </w:r>
    </w:p>
    <w:p>
      <w:pPr/>
      <w:r>
        <w:rPr/>
        <w:t xml:space="preserve"> I přes posunuté datum konání si Vybíjená na náměstí udržela vysokou úroveň i zájem diváků.</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w:t>
      </w:r>
    </w:p>
    <w:p>
      <w:pPr/>
      <w:r>
        <w:rPr/>
        <w:t xml:space="preserve"> Vybíjená rozvíjí všestranně pohybové aktivity dětí a často se stává sportovním doplňkem jejich hlavních sportů.  </w:t>
      </w:r>
    </w:p>
    <w:p>
      <w:pPr/>
      <w:r>
        <w:rPr>
          <w:b w:val="1"/>
          <w:bCs w:val="1"/>
        </w:rPr>
        <w:t xml:space="preserve">Anketa, účastníci turnaje: </w:t>
      </w:r>
      <w:r>
        <w:rPr/>
        <w:t xml:space="preserve">„Já ještě kromě vybíjené hraju i fotbal.“</w:t>
      </w:r>
    </w:p>
    <w:p>
      <w:pPr/>
      <w:r>
        <w:rPr/>
        <w:t xml:space="preserve">„Já kromě vybíjené ještě hraju badminton za Olomouc.“</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b w:val="1"/>
          <w:bCs w:val="1"/>
        </w:rPr>
        <w:t xml:space="preserve">Anketa, účastíci turnaje: </w:t>
      </w:r>
      <w:r>
        <w:rPr/>
        <w:t xml:space="preserve">„Je to dobrá hra i pro holky.“</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03/turnaj-vybijena-na-namesti-za-ucasti-vsech-bruntalskych-skol-zahajil-den-sportu-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2026-06-21T08:02:44+02:00</dcterms:created>
  <dcterms:modified xsi:type="dcterms:W3CDTF">2026-06-21T08:02:44+02:00</dcterms:modified>
</cp:coreProperties>
</file>

<file path=docProps/custom.xml><?xml version="1.0" encoding="utf-8"?>
<Properties xmlns="http://schemas.openxmlformats.org/officeDocument/2006/custom-properties" xmlns:vt="http://schemas.openxmlformats.org/officeDocument/2006/docPropsVTypes"/>
</file>