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je stále staveniště, ale chystá se zvednout oponu</w:t>
      </w:r>
    </w:p>
    <w:p>
      <w:pPr/>
      <w:r>
        <w:rPr/>
        <w:t xml:space="preserve">naprázdno následující sezona. V květnu letošního roku zabránila možnému otevření rekonstrukce poškozené přístavby. I když práce pokračují, divadlo se chystá zvednout oponu.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“Skutečně rozjíždíme 1. listopadu představením pro skupinu B představením Bezruký Frantík Divadla Pod Palmovkou. Také doufáme, že epidemiologická situace nám to dovolí, protože je to vlastně už třetí rozjezd divadelní sezony, který vlastně chystáme.”    </w:t>
      </w:r>
    </w:p>
    <w:p>
      <w:pPr/>
      <w:r>
        <w:rPr/>
        <w:t xml:space="preserve">Za zdí velkého sálu, pochopitelně mimo termíny hraní, ale bude stále velmi rušno. Přímo v dotčeném prostoru stavebních prací se nachází kulisárny a kanceláře divadla.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“Komplet vlastně divadlo je přestěhováno do hereckých šaten, kde jsou nyní kanceláře zaměstnanců.”</w:t>
      </w:r>
    </w:p>
    <w:p>
      <w:pPr/>
      <w:r>
        <w:rPr/>
        <w:t xml:space="preserve">Divadelní soubory tak budou muset ještě na čas počítat s provizorními podmínkami. Nejdůležitější je teď ale podle pracovníků divadla obnovit abonentní skupiny pro pravidelné návštěvníky.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“Už proto, že mnozí z nich nám zůstali věrni i bez toho, že bychom hráli. Nechali si svá místa, své abonentky a věřili, že odehrajeme to, co jim dlužíme.” </w:t>
      </w:r>
    </w:p>
    <w:p>
      <w:pPr/>
      <w:r>
        <w:rPr/>
        <w:t xml:space="preserve">Náročná představení, opery a muzikály, divadlo plánuje až  po dokončení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21/beskydske-divadlo-je-stale-staveniste-ale-chysta-se-zvednout-op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