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Škrtič z Žermanic dostal 16 let. Milenku zardousil při sexu</w:t>
      </w:r>
    </w:p>
    <w:p>
      <w:pPr/>
      <w:r>
        <w:rPr/>
        <w:t xml:space="preserve">Když se loni v létě nevrátila domu 42letá žena z Havířova, zalarmoval její manžel policii, která ženu začala hledat. Zároveň s pátrací akcí, vyslýchali kriminalisté osoby z jejího okolí. To je dovedlo až ke 41letému Lubomíru Gavendovi, který byl její milenec a jak se později ukázalo i její vrah. 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"K usmrcení mělo dojít v rámci jejich vzájemného intimního aktu."</w:t>
      </w:r>
    </w:p>
    <w:p>
      <w:pPr/>
      <w:r>
        <w:rPr/>
        <w:t xml:space="preserve">Gavenda tělo odhodil v lese a zaházel ho větvemi. Později si opatřil nářadí, na místo se vrátil a 5 hodin kopal hrob, aby tělo schoval. Po odhalení tvrdil, že šlo o nešťastnou náhodu při sexu, když přehnal rdoušení, které partnerka vyžadovala. Žalobce mu ale neuvěřil, protože ještě s tělem v kufru jel do jejího bytu, kde zřejmě hledal peníze. Navíc se ukázalo, že  měl u ženy dluh. </w:t>
      </w:r>
    </w:p>
    <w:p>
      <w:pPr/>
      <w:r>
        <w:rPr>
          <w:b w:val="1"/>
          <w:bCs w:val="1"/>
        </w:rPr>
        <w:t xml:space="preserve">Michal Król, státní zástupce: </w:t>
      </w:r>
      <w:r>
        <w:rPr>
          <w:i w:val="1"/>
          <w:iCs w:val="1"/>
        </w:rPr>
        <w:t xml:space="preserve">"Z pozice obžaloby je jeho počínání spíše dokladem jakési předpřipravenosti, úkladnosti a snahy zamést stopy."</w:t>
      </w:r>
    </w:p>
    <w:p>
      <w:pPr/>
      <w:r>
        <w:rPr>
          <w:b w:val="1"/>
          <w:bCs w:val="1"/>
        </w:rPr>
        <w:t xml:space="preserve">Lubomír Gavenda, obžalovaný: </w:t>
      </w:r>
      <w:r>
        <w:rPr>
          <w:i w:val="1"/>
          <w:iCs w:val="1"/>
        </w:rPr>
        <w:t xml:space="preserve">"Mi je to líto a omlouvám se."</w:t>
      </w:r>
    </w:p>
    <w:p>
      <w:pPr/>
      <w:r>
        <w:rPr/>
        <w:t xml:space="preserve">Obžalovaný se před soudem přiznal a řešila se tedy hlavně výška jeho trestu. Ohrožen byl sazbou15 - 20 let nebo výjimečným trestem. Soud se nakonec rozhodl pro 16 let za mřížemi. </w:t>
      </w:r>
    </w:p>
    <w:p>
      <w:pPr/>
      <w:r>
        <w:rPr>
          <w:b w:val="1"/>
          <w:bCs w:val="1"/>
        </w:rPr>
        <w:t xml:space="preserve">Veronika Ralevská, mluvčí Krajského soudu v Ostravě: </w:t>
      </w:r>
      <w:r>
        <w:rPr/>
        <w:t xml:space="preserve">"Soud přihlédl jako k polehčující okolnosti zejména k prohlášení viny u hlavního líčení a obžalovanému dále polehčoval jeho řádný způsob života před spácháním činu a projevená lítost."</w:t>
      </w:r>
    </w:p>
    <w:p>
      <w:pPr/>
      <w:r>
        <w:rPr/>
        <w:t xml:space="preserve">Gavenda musí také zaplatit manželovi zavražděné ženy odškodné ve výši 800 tisíc korun. Obžalovaný trest přijal a pouze pozůstalí budou řešit, zda se spokojí s přiznanou škodou.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927/skrtic-z-zermanic-dostal-16-let-milenku-zardousil-pri-se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2026-06-23T19:54:37+02:00</dcterms:created>
  <dcterms:modified xsi:type="dcterms:W3CDTF">2026-06-23T19:54:37+02:00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