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regionální literaturu jednoho století</w:t>
      </w:r>
    </w:p>
    <w:p>
      <w:pPr/>
      <w:r>
        <w:rPr/>
        <w:t xml:space="preserve">Výstava  s názvem Literární paměť regionu 1918 – 2018 (texty,  osobnosti, místa) nejprve vymezuje území severovýchodu republiky  od Jesníků až po Valaško.  Všímá si tematických specifik,  jazyka i postav.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„Co  patří k Beskydám a Jeseníkům jsou horalové. Pak k nim patří  zbojníci, k prostoru Ostravska patří budovatelé socialismu.“</w:t>
      </w:r>
    </w:p>
    <w:p>
      <w:pPr/>
      <w:r>
        <w:rPr/>
        <w:t xml:space="preserve">  Výstava připomíná  např. spisovatele, kritika i publicistu Vojtěcha Martínka, básníka  Viléma Závadu, folkloristku Ludmilu Hořkou nebo „ostravskou  inspiraci“ Oty Filipa. Zatímco část výstavy zabývající se  literaturou do roku 1989 je umístěna v Památníku Petra Bezruče,  novodobé autory zmiňuje instalace ve Slezském zemském muzeu.  Připomíná Karin Lednickou, Petra Hrušku či Jana Balabána. A  také proměnu, kterou literární hrdinové během jednoho století  prošli.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„Jsou  to postavy vykořeněné,  opuštěné, melancholické, což pro  předchozí období nebylo typické, protože vždy to byli  bojovníci.“</w:t>
      </w:r>
    </w:p>
    <w:p>
      <w:pPr/>
      <w:r>
        <w:rPr/>
        <w:t xml:space="preserve">  Výstava   nezapomíná ani na slezského barda Petra Bezruče, který se na  začátku minulého století už víceméně stáhl z veřejného  života. Nicméně v literatuře byl přesto  přítomný dalšími  vydáními Slezských písní. A také tím, že jeho jméno si  komunisté často půjčovali. Dodnes po něm nese název třeba  kulturní dům, divadlo, důl nebo rychlík.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4/vystava-pripomina-regionalni-literaturu-jedno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2026-07-04T23:09:17+02:00</dcterms:created>
  <dcterms:modified xsi:type="dcterms:W3CDTF">2026-07-04T23:09:17+02:00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