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Snídani v Žilině provázelo žehnání dopravních prostředků</w:t>
      </w:r>
    </w:p>
    <w:p>
      <w:pPr/>
      <w:r>
        <w:rPr>
          <w:b w:val="1"/>
          <w:bCs w:val="1"/>
        </w:rPr>
        <w:t xml:space="preserve">Jaroslav Perútka (KDU-ČSL), předseda Osadního výboru Žilina</w:t>
      </w:r>
      <w:r>
        <w:rPr/>
        <w:t xml:space="preserve">: “Letos si myslím, že proběhly tři sousedské snídaně. Vždy, když nám to dovolil covid, tak jsme snídaně dělali. Ta poslední byla taková slavnostnější, protože jsme v Žilině poprvé žehnali dopravní prostředky.”   </w:t>
      </w:r>
    </w:p>
    <w:p>
      <w:pPr/>
      <w:r>
        <w:rPr/>
        <w:t xml:space="preserve">Požehnání dostali všichni, kdo k místnímu kostelu sv. Mikuláše přivezli svůj automobil, motorku, kolo nebo také invalidní vozík. </w:t>
      </w:r>
    </w:p>
    <w:p>
      <w:pPr/>
      <w:r>
        <w:rPr>
          <w:b w:val="1"/>
          <w:bCs w:val="1"/>
        </w:rPr>
        <w:t xml:space="preserve">Jaroslav Perútka (KDU-ČSL), předseda Osadního výboru Žilina</w:t>
      </w:r>
      <w:r>
        <w:rPr/>
        <w:t xml:space="preserve">: “Přijeli lidé z daleka a byli překvapeni, co se tady děje, nevěděli nic o sousedských snídaních. Přijeli skoro náhodou a byli překvapeni, že otec Jakub jim požehnal i osobní auta.”    </w:t>
      </w:r>
    </w:p>
    <w:p>
      <w:pPr/>
      <w:r>
        <w:rPr/>
        <w:t xml:space="preserve">O nelehkých cestách se pak zpívalo i během samotného sousedského posezení pod přístřeškem. To ale bylo na několik měsíců poslední. Na další společnou snídani si musí místní a další příznivci počkat zřejmě do května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946/snidani-v-ziline-provazelo-zehnani-dopravnich-prostre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2026-05-26T20:19:39+02:00</dcterms:created>
  <dcterms:modified xsi:type="dcterms:W3CDTF">2026-05-26T20:19:39+02:00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