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rekonstruovaným prostorám může do sociálně terapeutické dílny Radost více klientů</w:t>
      </w:r>
    </w:p>
    <w:p>
      <w:pPr/>
      <w:r>
        <w:rPr/>
        <w:t xml:space="preserve">Charita  Opava otevřela po necelém roce oprav sociálně terapeutickou dílnu  Radost. 25 milionů korun na rekonstrukci se podařilo získat  převážně z evropských dotací a pak také z Tříkrálové  sbírky. </w:t>
      </w:r>
    </w:p>
    <w:p>
      <w:pPr/>
      <w:r>
        <w:rPr/>
        <w:t xml:space="preserve">  Do rekonstrukce se  Charita pustila proto, že původní prostory přestaly vyhovovat  moderním nárokům: začalo tady být těsno a  také chyběl bezbariérový přístup. Nebylo zde místo pro  jednotlivé rehabilitační dílny, ve kterých klienti pracovali. A   nebylo tady dost prostoru  pro šatny i kanceláře.</w:t>
      </w:r>
    </w:p>
    <w:p>
      <w:pPr/>
      <w:r>
        <w:rPr>
          <w:b w:val="1"/>
          <w:bCs w:val="1"/>
        </w:rPr>
        <w:t xml:space="preserve">Jan  Hanuš, ředitel Charity Opava: </w:t>
      </w:r>
      <w:r>
        <w:rPr/>
        <w:t xml:space="preserve">„Chtěli </w:t>
      </w:r>
      <w:r>
        <w:rPr>
          <w:b w:val="1"/>
          <w:bCs w:val="1"/>
        </w:rPr>
        <w:t xml:space="preserve"> </w:t>
      </w:r>
      <w:r>
        <w:rPr/>
        <w:t xml:space="preserve">jsme posunout naše klienty do lepších prostor, do lepšího  prostředí.  Potřebovali jsme  vybudovat </w:t>
      </w:r>
      <w:r>
        <w:rPr>
          <w:i w:val="1"/>
          <w:iCs w:val="1"/>
        </w:rPr>
        <w:t xml:space="preserve">výtah</w:t>
      </w:r>
      <w:r>
        <w:rPr/>
        <w:t xml:space="preserve">, abychom měli  bezbariérové prostory.  Přece  jen předchozí rekonstrukce byla před 20 lety a už neodpovídala  moderní požadavkům.“</w:t>
      </w:r>
    </w:p>
    <w:p>
      <w:pPr/>
      <w:r>
        <w:rPr/>
        <w:t xml:space="preserve">  Nyní  mají klienti pro nacvičování dovedností k dispozici samostatnou  šicí a truhlářskou dílnu, místnost pro ruční práce,  jako je  tkaní či pletení košíků nebo cvičnou kuchyň. A chystá se  také zahrada, kde se budou klienti učit pěstovat zeleninu a  bylinky. Tyto aktivity umožní včlenit naše klienty lépe do normálního života. A  později si třeba díky tomu mohou  najít zaměstnání v chráněné dílně.   </w:t>
      </w:r>
    </w:p>
    <w:p>
      <w:pPr/>
      <w:r>
        <w:rPr>
          <w:b w:val="1"/>
          <w:bCs w:val="1"/>
        </w:rPr>
        <w:t xml:space="preserve">Lucie  Švejdíková, vedoucí sociálně terapeutické dílny Radost,  Charita Opava: „</w:t>
      </w:r>
      <w:r>
        <w:rPr/>
        <w:t xml:space="preserve">Jsou  v sociálním prostředí, v kontaktu s kamarády.  Mají možnost naučit se různým dovednostem, pracovním návykům,  takže mají i režim. A to je také důležité.“</w:t>
      </w:r>
    </w:p>
    <w:p>
      <w:pPr/>
      <w:r>
        <w:rPr/>
        <w:t xml:space="preserve">  Nechybí  tady ani prostor pro relaxaci. Třeba na "zelené" trase, která je  důmyslně propojená se zahradou za budovou. Zatímco původní  prostory nabídly místo pro 25 klientů, teď jich zde může  najednou pracovat až 40. Přijít mohou každý  den od 7 do 14 hodin. A vybrat si činnost, na kterou mají právě  náladu.   </w:t>
      </w:r>
    </w:p>
    <w:p>
      <w:pPr/>
      <w:r>
        <w:rPr>
          <w:b w:val="1"/>
          <w:bCs w:val="1"/>
        </w:rPr>
        <w:t xml:space="preserve">Igor  Hendrych (ANO), náměstek primátora Opavy: </w:t>
      </w:r>
      <w:r>
        <w:rPr/>
        <w:t xml:space="preserve">„Je  to úžasné, že se podařilo navýšit kapacitu. Těchto lidí je  totiž ve společnosti poměrně dost. Předpokládám, že to  uspokojí do značné míry poptávku.“</w:t>
      </w:r>
    </w:p>
    <w:p>
      <w:pPr/>
      <w:r>
        <w:rPr/>
        <w:t xml:space="preserve">  Prostory  v přízemí budovy se časem ještě promění v kavárnu, kde budou  připravovat nápoje a také obsluhovat hosty klienti dílny.  Koneckonců zkušeností mají dost:  provozovali už dříve kavárnu v obchodním centru nebo nyní nově  nabízejí kávu také v mobilní kavárně. Prozatím  Charita shání peníze na zařízení interiéru.    </w:t>
      </w:r>
    </w:p>
    <w:p>
      <w:pPr/>
      <w:r>
        <w:rPr/>
        <w:t xml:space="preserve">Novým prostorám přijel požehnat ostravsko–opavský biskup Martin David.</w:t>
      </w:r>
    </w:p>
    <w:p>
      <w:pPr/>
      <w:r>
        <w:rPr>
          <w:b w:val="1"/>
          <w:bCs w:val="1"/>
        </w:rPr>
        <w:t xml:space="preserve">Martin  David, biskup ostravsko-opavské diecéze: </w:t>
      </w:r>
      <w:r>
        <w:rPr/>
        <w:t xml:space="preserve">„Já  bych klientům terapeutické dílny přál, aby tady zažívali  radost z toho, co umí, co mohou dělat. .Aby tady nacházeli radost také z toho, že i oni mohou něco vytvořit, co druhým radost přináší.“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973/diky-rekonstruovanym-prostoram-muze-do-socialne-terapeuticke-dilny-radost-vice-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2026-06-28T23:32:35+02:00</dcterms:created>
  <dcterms:modified xsi:type="dcterms:W3CDTF">2026-06-28T23:32:35+02:00</dcterms:modified>
</cp:coreProperties>
</file>

<file path=docProps/custom.xml><?xml version="1.0" encoding="utf-8"?>
<Properties xmlns="http://schemas.openxmlformats.org/officeDocument/2006/custom-properties" xmlns:vt="http://schemas.openxmlformats.org/officeDocument/2006/docPropsVTypes"/>
</file>