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18.10.2021,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Japonské dny v Ostravě nabídly samuraje, tanec i bojové umění</w:t>
      </w:r>
    </w:p>
    <w:p>
      <w:pPr/>
      <w:r>
        <w:rPr/>
        <w:t xml:space="preserve">Samurajské ukázky slavnostně zahájily Japonské dny v Ostravě. Probíhaly v Domě kultury města Ostravy a nabídly mimo jiné ukázky bojového umění, koncert, divadlo, origami i ochutnávku japonské kuchyně.</w:t>
      </w:r>
    </w:p>
    <w:p>
      <w:pPr/>
      <w:r>
        <w:rPr>
          <w:b w:val="1"/>
          <w:bCs w:val="1"/>
        </w:rPr>
        <w:t xml:space="preserve">Silvestr Prajer, skupina Gorin: </w:t>
      </w:r>
      <w:r>
        <w:rPr/>
        <w:t xml:space="preserve">“To byla ukázka bojové lukostřelby, kdy vlastně jde o to, že nastoupí řada 150 lidí a ti proti sobě střílejí. O japonském luku se tvrdí, že je nejméně přesný a přesto se s ním dá trefovat docela dobře. Ale v tom množství těch šípů, když to lítá, tak vždycky se něco trefí.”</w:t>
      </w:r>
    </w:p>
    <w:p>
      <w:pPr/>
      <w:r>
        <w:rPr>
          <w:b w:val="1"/>
          <w:bCs w:val="1"/>
        </w:rPr>
        <w:t xml:space="preserve">Hideo Suzuki, velvyslanec Japonska v ČR: </w:t>
      </w:r>
      <w:r>
        <w:rPr/>
        <w:t xml:space="preserve">“Cítím v Ostravě takovou tu lásku k Japonsku a myslím si, že je tady spousta možností, kde by se dalo spolupracovat. Nejedná se pouze o kulturu, ale například o problematiku čisté energie, zpracování odpadu a podobně.”</w:t>
      </w:r>
    </w:p>
    <w:p>
      <w:pPr/>
      <w:r>
        <w:rPr/>
        <w:t xml:space="preserve">Letos poprvé na Japonských dnech lidé viděli i módní přehlídku kimon. </w:t>
      </w:r>
    </w:p>
    <w:p>
      <w:pPr/>
      <w:r>
        <w:rPr>
          <w:b w:val="1"/>
          <w:bCs w:val="1"/>
        </w:rPr>
        <w:t xml:space="preserve">Jan Kudla, předseda Česko-japonského kulturního centra</w:t>
      </w:r>
      <w:r>
        <w:rPr>
          <w:b w:val="1"/>
          <w:bCs w:val="1"/>
        </w:rPr>
        <w:t xml:space="preserve">: </w:t>
      </w:r>
      <w:r>
        <w:rPr/>
        <w:t xml:space="preserve">“Je to velmi časově náročné co se týče toho oblékání i těch příprav, takže jsem nechtěl kolegy zatěžovat. Letos jsem je přesvědčil a dopadlo to úžasně.”</w:t>
      </w:r>
    </w:p>
    <w:p>
      <w:pPr/>
      <w:r>
        <w:rPr>
          <w:b w:val="1"/>
          <w:bCs w:val="1"/>
        </w:rPr>
        <w:t xml:space="preserve">Stanislav Bartůněk, skupina Gorin: </w:t>
      </w:r>
      <w:r>
        <w:rPr/>
        <w:t xml:space="preserve">“Ten nástroj se jmenuje takadai a používá se na klasickou japonskou splétací techniku kumihimo, která je stará zhruba 2 tisíce let.”</w:t>
      </w:r>
    </w:p>
    <w:p>
      <w:pPr/>
      <w:r>
        <w:rPr/>
        <w:t xml:space="preserve">Používá se například k výrobě různých šňůrek na dámská kimona, nebo k vyplétání samurajských zbrojí.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001/japonske-dny-v-ostrave-nabidly-samuraje-tanec-i-bojove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2026-07-01T15:49:06+02:00</dcterms:created>
  <dcterms:modified xsi:type="dcterms:W3CDTF">2026-07-01T15:49:06+02:00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