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22.10.2021,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Kuchařský workshop SOŠ Rýmařov se zaměřil na českou kuchyni v moderním pojetí</w:t>
      </w:r>
    </w:p>
    <w:p>
      <w:pPr/>
      <w:r>
        <w:rPr/>
        <w:t xml:space="preserve"> Kromě kuchařů vyučuje spojené Gymnázium a Střední odborná škola v Rýmařově také další čtyři obory.</w:t>
      </w:r>
    </w:p>
    <w:p>
      <w:pPr/>
      <w:r>
        <w:rPr>
          <w:b w:val="1"/>
          <w:bCs w:val="1"/>
        </w:rPr>
        <w:t xml:space="preserve">Miroslava Koreníková, učitelka odborných předmětů: </w:t>
      </w:r>
      <w:r>
        <w:rPr/>
        <w:t xml:space="preserve">„Na gymnáziu a SOŠ v Rýmařově máme vlastně maturitní obory, což je gymnázium osmileté a čtyřleté a potom máme masér sportovní a rekondiční. To je taky obor maturitní. Nematuritní obory máme obor kuchař a číšník a opravář zemědělských strojů. Tady těchhle pět oborů vyučujeme, na dvou budovách teorii a zvlášť máme potom budovy pro odborný výcvik. Dneska tady máme kuchaře – číšníky, druhý a třetí ročník.“</w:t>
      </w:r>
    </w:p>
    <w:p>
      <w:pPr/>
      <w:r>
        <w:rPr/>
        <w:t xml:space="preserve"> V rámci tohoto nového projektu vzniklo pod vedením profesionála kompletní obědové menu včetně polévky a předkrmu.</w:t>
      </w:r>
    </w:p>
    <w:p>
      <w:pPr/>
      <w:r>
        <w:rPr>
          <w:b w:val="1"/>
          <w:bCs w:val="1"/>
        </w:rPr>
        <w:t xml:space="preserve">Ladislava Knápková, koordinátor spolupráce školy a zaměstnavatele: </w:t>
      </w:r>
      <w:r>
        <w:rPr/>
        <w:t xml:space="preserve">„Projekt OKAP2 – Odborné kariérové a polytechnické vzdělávání v rámci MS kraje. Je to workshop, který se týká moderní gastronomie a moderní technologie. Dneska vaříme tradiční české menu v moderním pojetí. Účastní se ho učitelé odborného výcviku, odborní učitelé, mistři a žáci. Novinky tady jsou právě v té technologii a v úpravě některých potravin.“</w:t>
      </w:r>
    </w:p>
    <w:p>
      <w:pPr/>
      <w:r>
        <w:rPr/>
        <w:t xml:space="preserve"> Šéfkuchař Pavel Bortník na workshopu ukázal moderní technologie, kterými je možno připravit tradiční český hlavní chod pečenou kachnu s červeným zelím.</w:t>
      </w:r>
    </w:p>
    <w:p>
      <w:pPr/>
      <w:r>
        <w:rPr>
          <w:b w:val="1"/>
          <w:bCs w:val="1"/>
        </w:rPr>
        <w:t xml:space="preserve">Pavel Bortník, kuchař, instruktor, člen České asociace kuchařů: </w:t>
      </w:r>
      <w:r>
        <w:rPr/>
        <w:t xml:space="preserve">„Takže teďka tady vznikají kachní prsa, dělané metodou Sous - vide, vaření ve vakuu. To je nízkoteplotní vaření, to znamená, vaříme jenom na 62 stupňů. Dvě hodiny ve vakuu. To znamená, teďka jsem si je hezky nasolili, napepřili a teďka je vlastně dáme do sáčku, vyvakuujeme a dáme vařit do vodní lázně na 62 stupňů. Ty kachní prsa musí být dokonale zbavené veškerých šlach a těchhle věcí, aby tam nebyly stopky žádné krve, protože jedeme na nízkou teplotu. Je to obrácený postup. Když si děláte doma kachnu, tak vy si jí opčete, zatáhnete a dáte do trouby dopéct. Tady je to obráceně, že ji vložíte do sáčku, vaříte, a následně vyndáte ze sáčku a opečete kůží naspod, aby byla do křupava."</w:t>
      </w:r>
    </w:p>
    <w:p>
      <w:pPr/>
      <w:r>
        <w:rPr/>
        <w:t xml:space="preserve"> Nejen vaření ve vakuu ale spousta dalších nových kuchařských postupů přinesla žákům i učitelům nové poznatky i alternativy vaření, které dosud neznali.</w:t>
      </w:r>
    </w:p>
    <w:p>
      <w:pPr/>
      <w:r>
        <w:rPr>
          <w:b w:val="1"/>
          <w:bCs w:val="1"/>
        </w:rPr>
        <w:t xml:space="preserve">Miroslava Koreníková, učitelka odborných předmětů: </w:t>
      </w:r>
      <w:r>
        <w:rPr/>
        <w:t xml:space="preserve">„Já jsem tady neznala hodně věcí, třeba ten rozvar z té červené řepy, kaviár, tu práci třeba s tou kachnou, to jsem vůbec neznala, jak vyčistit kachní prsa takhle dokonale. “</w:t>
      </w:r>
    </w:p>
    <w:p>
      <w:pPr/>
      <w:r>
        <w:rPr>
          <w:b w:val="1"/>
          <w:bCs w:val="1"/>
        </w:rPr>
        <w:t xml:space="preserve">Nataša Skoupilová, učitelka odborného výcviku: </w:t>
      </w:r>
      <w:r>
        <w:rPr/>
        <w:t xml:space="preserve">„Smažím teďka tady ty kroketky takové, to jsou z lososa, takže uvidíme, jako poprvé, jak to dopadne, doufám, že dobře. Hlavně musí být hodně rozehřátý ten tuk. Ne neznala, právě tady pan kuchař nám to všechno předvádí, jsou to takové moderní recepty, které určitě uplatníme mezi žáky, vyzkoušíme, i doma samozřejmě.“  </w:t>
      </w:r>
    </w:p>
    <w:p>
      <w:pPr/>
      <w:r>
        <w:rPr>
          <w:b w:val="1"/>
          <w:bCs w:val="1"/>
        </w:rPr>
        <w:t xml:space="preserve">Miroslava Koreníková, učitelka odborných předmětů: </w:t>
      </w:r>
      <w:r>
        <w:rPr/>
        <w:t xml:space="preserve">„Určitě ano. Jak v soukromí, tak v práci určitě.“</w:t>
      </w:r>
    </w:p>
    <w:p>
      <w:pPr/>
      <w:r>
        <w:rPr/>
        <w:t xml:space="preserve"> Největším překvapením pro všechny byly speciální přílohy k předrkmu. Všechny zaujala především příprava tzv. řepného kaviáru.</w:t>
      </w:r>
    </w:p>
    <w:p>
      <w:pPr/>
      <w:r>
        <w:rPr>
          <w:b w:val="1"/>
          <w:bCs w:val="1"/>
        </w:rPr>
        <w:t xml:space="preserve">Pavel Bortník, kuchař, instruktor, člen České asociace kuchařů: </w:t>
      </w:r>
      <w:r>
        <w:rPr/>
        <w:t xml:space="preserve">„Řepný kaviár vzniká tak, že máme ořez, odpad nějaké řepy, to znamená nějaké šlupky a to co nám zbyde, když si vykrajujeme řepu do nějakých tvarů. To si orestujeme lehce, dám si na pánvičku olej, přidám tuhletu řepu, lehce osolím, přidám bylinky, potom přidám trošku cukru, nechám lehce zkaramelizovat a podliju červeným vínem. To víno nechám zredukovat, celý tenhleten rozvar, potom lehce přidám agaru. Nemůže být želatina, protože želatina v teple povoluje, agar je na tohle lepší. Mezitím mám vychlazený olej a dám si to do flašky, zcedím ten řepný rozvar s tím agarem a kapu to lehce do toho oleje. ta Díky tomu, jak to kape do oleje ta tekutina, tak vlastně se tvoří takové malé kuličky a vzniká tzv. kaviár.“</w:t>
      </w:r>
    </w:p>
    <w:p>
      <w:pPr/>
      <w:r>
        <w:rPr/>
        <w:t xml:space="preserve"> Přípravu všech chodů pokrmu si účastníci kursu mohli také vyzkoušet sami a vlastní výrobky si ochutnat. Žáci nezůstali pozadu.</w:t>
      </w:r>
    </w:p>
    <w:p>
      <w:pPr/>
      <w:r>
        <w:rPr>
          <w:b w:val="1"/>
          <w:bCs w:val="1"/>
        </w:rPr>
        <w:t xml:space="preserve">Učitelka: </w:t>
      </w:r>
      <w:r>
        <w:rPr/>
        <w:t xml:space="preserve">„Jo, holky jsou moc šikovné.“</w:t>
      </w:r>
    </w:p>
    <w:p>
      <w:pPr/>
      <w:r>
        <w:rPr/>
        <w:t xml:space="preserve"> Kurs moderní české kuchyně přinesl mnoho nového. V podobných workshopech bude Gymnázium a SOŠ v Rýmařově pokračovat i nadále.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8085/kucharsky-workshop-sos-rymarov-se-zameril-na-ceskou-kuchyni-v-modernim-poj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2026-09-05T05:46:28+02:00</dcterms:created>
  <dcterms:modified xsi:type="dcterms:W3CDTF">2026-09-05T05:46:28+02:00</dcterms:modified>
</cp:coreProperties>
</file>

<file path=docProps/custom.xml><?xml version="1.0" encoding="utf-8"?>
<Properties xmlns="http://schemas.openxmlformats.org/officeDocument/2006/custom-properties" xmlns:vt="http://schemas.openxmlformats.org/officeDocument/2006/docPropsVTypes"/>
</file>