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uctili 103. výročí vzniku samostatného Československa</w:t>
      </w:r>
    </w:p>
    <w:p>
      <w:pPr/>
      <w:r>
        <w:rPr/>
        <w:t xml:space="preserve">Památník prvního Československého prezidenta osvoboditele před  Základní školou Petra Bezruče ve Frýdku-Místku bývá tradičním místem pro  setkávání občanů při připomínkách historických událostí. Vedení města se zde sešlo,  aby uctilo vznik samostatného státu.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jsme se sešli u památníku Tomáše Gariggua Masaryka u  příležitosti 28. října. Tento den je významný nejenom na cestě k samostatnému  Československému státu, ale poté i k české státnosti. Vnímám to tak, že  cesta, kterou nastoupil Tomáš Gariggue Masaryk, když chtěl získat samostatnost pro  slovanské národy, tak udělal ten první krok k tomu, aby i samostatná Česká  republika mohla vzniknout na mapě Evropy a měla plnohodnotné místo. A myslím,  že jsou okamžiky, data, významné dny, které bychom si měli stále připomínat a v tom  nejlepším slova smyslu na ně navazovat."</w:t>
      </w:r>
    </w:p>
    <w:p>
      <w:pPr/>
      <w:r>
        <w:rPr>
          <w:b w:val="1"/>
          <w:bCs w:val="1"/>
        </w:rPr>
        <w:t xml:space="preserve">Igoor Juriček, náměstek primátora Frýdku-Místku/Priráti/:</w:t>
      </w:r>
      <w:r>
        <w:rPr/>
        <w:t xml:space="preserve"> "28. říjen je významný den, přestože už Česká republika přes  30 let je samostatným státem, nejsme Československo a já bych chtěl navázat na  projev pana primátora a připomenou také jeden z citátů Gariggua Masasyka.  Neřeknu to asi úplně přesně, ale chtěl bych říct, že pokud má demokracie  nedostatky, je třeba překonávat ty nedostatky, ne překonávat demokracii."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"Osobně vnímám Tomáše Garrigua Masaryka jako politika, který  ve své době udělal maximum proto, aby Československý a poté Český a Slovenský  národ získal svoji samostatnost a vydobyl si uznání na mezinárodním poli."</w:t>
      </w:r>
    </w:p>
    <w:p>
      <w:pPr/>
      <w:r>
        <w:rPr/>
        <w:t xml:space="preserve">Málokdo ví, že pomník Tomáše Garrigua Masaryka byl vybudován  ve dvacátých letech z veřejných prostředků a také z peněz, které se  vybraly mezi občany. </w:t>
      </w:r>
    </w:p>
    <w:p>
      <w:pPr/>
      <w:r>
        <w:rPr>
          <w:b w:val="1"/>
          <w:bCs w:val="1"/>
        </w:rPr>
        <w:t xml:space="preserve">Jaromír Polášek, Muzem Beskyd:</w:t>
      </w:r>
      <w:r>
        <w:rPr/>
        <w:t xml:space="preserve"> "Zároveň je to nejčastěji stěhovaná plastika a památník na  území našeho města. Kupodivu vydržela až do pokročilého roku 1939. I okupanti  si hned v březnu, dubnu netroufli ten pomník odstranit, nakonec ale  zmizel. Ještě tady všechny ty domy byly vystřílené a už v květnu 1945,  krátce po osvobození, z půdy tady té školy za námi vytáhli plastiku a celý  památník obnovili. Komunisté si taky na to netroufali, takže až někdy v roce  1955, když už to měli pevně v rukou, odstranili. Znovu se tady ta plastika  vrátila v tom revolučním roce 1968 a pak až v polovině 70. let byl  Masaryk takzvaně na věčné časy odstraněn, skončil na půdě v muzeu a hned  po revoluci ten památník byl obnoven. Takže věřím, že už nikdy se nebude tato  plastika, tento památník rušit a stěhovat."</w:t>
      </w:r>
    </w:p>
    <w:p>
      <w:pPr/>
      <w:r>
        <w:rPr/>
        <w:t xml:space="preserve">Tomáš Gariggue Masaryk osobně navštívil město 5. července 1930.  Tehdy byla města Frýdek a Místek a ještě samostatná. Od 7. března 1935 je pak  Masaryk čestným občanem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178/ve-frydkumistku-uctili-103-vyroci-vzniku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