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1.11.2021,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Laudonově domě znovu verbovali mladé rekruty do armády</w:t>
      </w:r>
    </w:p>
    <w:p>
      <w:pPr/>
      <w:r>
        <w:rPr/>
        <w:t xml:space="preserve">Generál Laudon si nad zájmem těchto mladých rekrutů ze Základní školy Tyršova mohl spokojeně mnout ruce. Ti ale ještě netušili, jak tvrdý výcvik je čeká. </w:t>
      </w:r>
    </w:p>
    <w:p>
      <w:pPr/>
      <w:r>
        <w:rPr/>
        <w:t xml:space="preserve">Tajuplný Laudonův dům je oblíbený program Návštěvnického centra, které jej v říjnovém termínu uskutečnilo po dlouhé vynucené přestávce. </w:t>
      </w:r>
    </w:p>
    <w:p>
      <w:pPr/>
      <w:r>
        <w:rPr>
          <w:b w:val="1"/>
          <w:bCs w:val="1"/>
        </w:rPr>
        <w:t xml:space="preserve">Hana Rolná, Návštěvnické centrum Nový Jičín - Město klobouků: </w:t>
      </w:r>
      <w:r>
        <w:rPr/>
        <w:t xml:space="preserve">“Děti prochází celý Laudonův dům od přízemí až po druhé patro, prochází expozicí klobouků i generála Laudona. V expozici klobouků se seznámí s výrobou a mohou si vytvořit svůj mini klobouček, v expozici Laudona plní vojenské úkoly.”   </w:t>
      </w:r>
    </w:p>
    <w:p>
      <w:pPr/>
      <w:r>
        <w:rPr/>
        <w:t xml:space="preserve">Také pro novojičínský History klub, který se na projektu podílí, to byla příjemná možnost objevit se opět na veřejnosti.    </w:t>
      </w:r>
    </w:p>
    <w:p>
      <w:pPr/>
      <w:r>
        <w:rPr>
          <w:b w:val="1"/>
          <w:bCs w:val="1"/>
        </w:rPr>
        <w:t xml:space="preserve">Hana Šmídová, vedoucí History klubu: </w:t>
      </w:r>
      <w:r>
        <w:rPr/>
        <w:t xml:space="preserve">“V podstatě po nějaké dvouleté pauze je to teprve druhé vystoupení. Začínali jsme asi před měsícem, i s novými členy, na akci Růže pro hraběnku na Zámku Kunín. A dneska si staří ostřílení mazáci vyzkoušejí, jestli to tedy ještě umějí.” </w:t>
      </w:r>
    </w:p>
    <w:p>
      <w:pPr/>
      <w:r>
        <w:rPr>
          <w:b w:val="1"/>
          <w:bCs w:val="1"/>
        </w:rPr>
        <w:t xml:space="preserve">Hana Šmídová, vedoucí History klubu: </w:t>
      </w:r>
      <w:r>
        <w:rPr/>
        <w:t xml:space="preserve">“Jedná se o verbování nových vojáků do císařské armády, takže si tady děti ze školek a z prvního stupně škol budou plnit úkoly vojáků, budou pucovat boty, leštit šavle, jestli jsou schopni zvládnout povely. Vyzkouší si takový vojenský život vojáka v císařské armádě, respektive rekruta.”</w:t>
      </w:r>
    </w:p>
    <w:p>
      <w:pPr/>
      <w:r>
        <w:rPr/>
        <w:t xml:space="preserve">Dlouhé období nulových aktivit s dětmi využil History klub k pořízení nových rekvizit a nechal ušít několik nových uniforem, které členové poprvé oblékli právě v Laudonově domě.   </w:t>
      </w:r>
    </w:p>
    <w:p>
      <w:pPr/>
      <w:r>
        <w:rPr/>
        <w:t xml:space="preserve">Takto nazvaná budova na Masarykově náměstí naplněná interaktivními expozicemi je otevřena denně, včetně víkendů, a nejen pro děti. Zaujme i dospělé, třeba nedávno zpřístupněnými novinkami - vzácnou Laudonovou knihovnou a galerií osobností.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208/v-laudonove-dome-znovu-verbovali-mlade-rekruty-do-arm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2026-08-14T13:13:55+02:00</dcterms:created>
  <dcterms:modified xsi:type="dcterms:W3CDTF">2026-08-14T13:13:55+02:00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