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3.11.2021</w:t>
      </w:r>
    </w:p>
    <w:p>
      <w:pPr/>
      <w:r>
        <w:rPr/>
        <w:t xml:space="preserve">Začátek listopadu patří dušičkovým svátkům. Vedení stonavské radnice proto tradičně položilo věnce u pietních míst v obci. Vzpomnělo tak nejen na všechny občany české i polské národnosti, kteří položili svůj život v první a druhé světové válce nebo se stali obětmi totalitního režimu, ale také na horníky, kteří zahynuli při výkonu svého povolání. 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„Obec to považuje za povinnost, položit tyto věnce k památce zesnulým na ty významné hroby, které jsou ve Stonavě.“</w:t>
      </w:r>
    </w:p>
    <w:p>
      <w:pPr/>
      <w:r>
        <w:rPr/>
        <w:t xml:space="preserve">----------------------------------------------------------- </w:t>
      </w:r>
    </w:p>
    <w:p>
      <w:pPr/>
      <w:r>
        <w:rPr/>
        <w:t xml:space="preserve">Velmi zábavné odpoledne se odehrálo v areálu mateřské školy na Dolanech. Děti tady společně s rodiči pouštěly draky. Připraveny byly pro ně různé hry a tvořívá dílnička. Na závěr si všichni pochutnali na opečených párcích.</w:t>
      </w:r>
    </w:p>
    <w:p>
      <w:pPr/>
      <w:r>
        <w:rPr/>
        <w:t xml:space="preserve">-----------------------------------------------------------</w:t>
      </w:r>
    </w:p>
    <w:p>
      <w:pPr/>
      <w:r>
        <w:rPr/>
        <w:t xml:space="preserve">Stonavští fotbalisté nastoupili do svého předposledního utkání podzimní části sezóny v nových dresech. Zatímco doma stále hrají v klubových barvách (modré a žluté), v Dobré, kterou porazili 1:3, byli v bílém.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„Žlutou a modrou máme na domácí utkání a na venkovní zápasy jsme teď pořídili bílé dresy. Měli jsme černé, ale když byl velký hic, tak v nich bylo teplo. Pořídili jsme proto bílé, abychom to trošku prostřídali.“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260/aktualne-ze-stonavy-311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2026-06-25T23:54:19+02:00</dcterms:created>
  <dcterms:modified xsi:type="dcterms:W3CDTF">2026-06-25T23:54:19+02:00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